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109538</wp:posOffset>
            </wp:positionH>
            <wp:positionV relativeFrom="page">
              <wp:posOffset>114300</wp:posOffset>
            </wp:positionV>
            <wp:extent cx="7553325" cy="1007110"/>
            <wp:effectExtent b="0" l="0" r="0" t="0"/>
            <wp:wrapSquare wrapText="bothSides" distB="0" distT="0" distL="114300" distR="114300"/>
            <wp:docPr descr="Background pattern&#10;&#10;Description automatically generated" id="30" name="image5.png"/>
            <a:graphic>
              <a:graphicData uri="http://schemas.openxmlformats.org/drawingml/2006/picture">
                <pic:pic>
                  <pic:nvPicPr>
                    <pic:cNvPr descr="Background pattern&#10;&#10;Description automatically generated" id="0" name="image5.png"/>
                    <pic:cNvPicPr preferRelativeResize="0"/>
                  </pic:nvPicPr>
                  <pic:blipFill>
                    <a:blip r:embed="rId9"/>
                    <a:srcRect b="0" l="0" r="0" t="0"/>
                    <a:stretch>
                      <a:fillRect/>
                    </a:stretch>
                  </pic:blipFill>
                  <pic:spPr>
                    <a:xfrm>
                      <a:off x="0" y="0"/>
                      <a:ext cx="7553325" cy="100711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jc w:val="center"/>
        <w:rPr>
          <w:color w:val="000000"/>
        </w:rPr>
      </w:pPr>
      <w:r w:rsidDel="00000000" w:rsidR="00000000" w:rsidRPr="00000000">
        <w:rPr>
          <w:b w:val="1"/>
          <w:color w:val="000000"/>
          <w:sz w:val="32"/>
          <w:szCs w:val="32"/>
          <w:rtl w:val="0"/>
        </w:rPr>
        <w:t xml:space="preserve">Lecture Tutorial: </w:t>
      </w:r>
      <w:r w:rsidDel="00000000" w:rsidR="00000000" w:rsidRPr="00000000">
        <w:rPr>
          <w:color w:val="000000"/>
          <w:sz w:val="32"/>
          <w:szCs w:val="32"/>
          <w:rtl w:val="0"/>
        </w:rPr>
        <w:t xml:space="preserve">Angular Momentum and Kepler’s Second Law</w:t>
      </w: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b w:val="1"/>
          <w:color w:val="000000"/>
          <w:rtl w:val="0"/>
        </w:rPr>
        <w:t xml:space="preserve">Description: </w:t>
      </w:r>
      <w:r w:rsidDel="00000000" w:rsidR="00000000" w:rsidRPr="00000000">
        <w:rPr>
          <w:color w:val="000000"/>
          <w:sz w:val="24"/>
          <w:szCs w:val="24"/>
          <w:rtl w:val="0"/>
        </w:rPr>
        <w:t xml:space="preserve">This guided inquiry paper-and-pencil activity helps students to describe angular momentum, tangential velocity, and acceleration for orbiting objects. This resource is designed to supplement</w:t>
      </w:r>
      <w:r w:rsidDel="00000000" w:rsidR="00000000" w:rsidRPr="00000000">
        <w:rPr>
          <w:i w:val="1"/>
          <w:color w:val="000000"/>
          <w:sz w:val="24"/>
          <w:szCs w:val="24"/>
          <w:rtl w:val="0"/>
        </w:rPr>
        <w:t xml:space="preserve"> </w:t>
      </w:r>
      <w:hyperlink r:id="rId10">
        <w:r w:rsidDel="00000000" w:rsidR="00000000" w:rsidRPr="00000000">
          <w:rPr>
            <w:i w:val="1"/>
            <w:color w:val="000000"/>
            <w:sz w:val="24"/>
            <w:szCs w:val="24"/>
            <w:u w:val="single"/>
            <w:rtl w:val="0"/>
          </w:rPr>
          <w:t xml:space="preserve">Lecture-Tutorials for Introductory Astronomy</w:t>
        </w:r>
      </w:hyperlink>
      <w:r w:rsidDel="00000000" w:rsidR="00000000" w:rsidRPr="00000000">
        <w:rPr>
          <w:color w:val="000000"/>
          <w:sz w:val="24"/>
          <w:szCs w:val="24"/>
          <w:rtl w:val="0"/>
        </w:rPr>
        <w:t xml:space="preserve"> for lecture-style classrooms.</w:t>
      </w: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b w:val="1"/>
          <w:color w:val="000000"/>
          <w:rtl w:val="0"/>
        </w:rPr>
        <w:t xml:space="preserve">Prerequisite:</w:t>
      </w:r>
      <w:r w:rsidDel="00000000" w:rsidR="00000000" w:rsidRPr="00000000">
        <w:rPr>
          <w:rtl w:val="0"/>
        </w:rPr>
      </w:r>
    </w:p>
    <w:p w:rsidR="00000000" w:rsidDel="00000000" w:rsidP="00000000" w:rsidRDefault="00000000" w:rsidRPr="00000000" w14:paraId="00000008">
      <w:pPr>
        <w:numPr>
          <w:ilvl w:val="0"/>
          <w:numId w:val="1"/>
        </w:numPr>
        <w:ind w:left="1440" w:hanging="360"/>
        <w:rPr>
          <w:b w:val="1"/>
          <w:color w:val="000000"/>
        </w:rPr>
      </w:pPr>
      <w:r w:rsidDel="00000000" w:rsidR="00000000" w:rsidRPr="00000000">
        <w:rPr>
          <w:color w:val="000000"/>
          <w:rtl w:val="0"/>
        </w:rPr>
        <w:t xml:space="preserve">Angular momentum expressed as a cross-product</w:t>
      </w:r>
      <w:r w:rsidDel="00000000" w:rsidR="00000000" w:rsidRPr="00000000">
        <w:rPr>
          <w:rtl w:val="0"/>
        </w:rPr>
      </w:r>
    </w:p>
    <w:p w:rsidR="00000000" w:rsidDel="00000000" w:rsidP="00000000" w:rsidRDefault="00000000" w:rsidRPr="00000000" w14:paraId="00000009">
      <w:pPr>
        <w:numPr>
          <w:ilvl w:val="0"/>
          <w:numId w:val="1"/>
        </w:numPr>
        <w:ind w:left="1440" w:hanging="360"/>
        <w:rPr>
          <w:b w:val="1"/>
          <w:color w:val="000000"/>
        </w:rPr>
      </w:pPr>
      <w:r w:rsidDel="00000000" w:rsidR="00000000" w:rsidRPr="00000000">
        <w:rPr>
          <w:color w:val="000000"/>
          <w:rtl w:val="0"/>
        </w:rPr>
        <w:t xml:space="preserve">Conservation of angular momentum</w:t>
      </w:r>
      <w:r w:rsidDel="00000000" w:rsidR="00000000" w:rsidRPr="00000000">
        <w:rPr>
          <w:rtl w:val="0"/>
        </w:rPr>
      </w:r>
    </w:p>
    <w:p w:rsidR="00000000" w:rsidDel="00000000" w:rsidP="00000000" w:rsidRDefault="00000000" w:rsidRPr="00000000" w14:paraId="0000000A">
      <w:pPr>
        <w:numPr>
          <w:ilvl w:val="0"/>
          <w:numId w:val="1"/>
        </w:numPr>
        <w:ind w:left="1440" w:hanging="360"/>
        <w:rPr>
          <w:b w:val="1"/>
          <w:color w:val="000000"/>
        </w:rPr>
      </w:pPr>
      <w:r w:rsidDel="00000000" w:rsidR="00000000" w:rsidRPr="00000000">
        <w:rPr>
          <w:color w:val="000000"/>
          <w:rtl w:val="0"/>
        </w:rPr>
        <w:t xml:space="preserve">Kepler’s second law</w:t>
      </w:r>
      <w:r w:rsidDel="00000000" w:rsidR="00000000" w:rsidRPr="00000000">
        <w:rPr>
          <w:rtl w:val="0"/>
        </w:rPr>
      </w:r>
    </w:p>
    <w:p w:rsidR="00000000" w:rsidDel="00000000" w:rsidP="00000000" w:rsidRDefault="00000000" w:rsidRPr="00000000" w14:paraId="0000000B">
      <w:pPr>
        <w:rPr>
          <w:b w:val="1"/>
          <w:color w:val="000000"/>
        </w:rPr>
      </w:pPr>
      <w:r w:rsidDel="00000000" w:rsidR="00000000" w:rsidRPr="00000000">
        <w:rPr>
          <w:rtl w:val="0"/>
        </w:rPr>
      </w:r>
    </w:p>
    <w:p w:rsidR="00000000" w:rsidDel="00000000" w:rsidP="00000000" w:rsidRDefault="00000000" w:rsidRPr="00000000" w14:paraId="0000000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tabs>
          <w:tab w:val="left" w:leader="none" w:pos="5580"/>
        </w:tabs>
        <w:rPr>
          <w:color w:val="000000"/>
          <w:sz w:val="24"/>
          <w:szCs w:val="24"/>
        </w:rPr>
      </w:pPr>
      <w:r w:rsidDel="00000000" w:rsidR="00000000" w:rsidRPr="00000000">
        <w:rPr>
          <w:b w:val="1"/>
          <w:color w:val="000000"/>
          <w:sz w:val="24"/>
          <w:szCs w:val="24"/>
          <w:rtl w:val="0"/>
        </w:rPr>
        <w:t xml:space="preserve">Learning Sequence: </w:t>
        <w:tab/>
      </w:r>
      <w:r w:rsidDel="00000000" w:rsidR="00000000" w:rsidRPr="00000000">
        <w:rPr>
          <w:rtl w:val="0"/>
        </w:rPr>
      </w:r>
    </w:p>
    <w:p w:rsidR="00000000" w:rsidDel="00000000" w:rsidP="00000000" w:rsidRDefault="00000000" w:rsidRPr="00000000" w14:paraId="0000000E">
      <w:pPr>
        <w:pStyle w:val="Heading2"/>
        <w:keepLines w:val="0"/>
        <w:spacing w:after="60" w:before="0" w:lineRule="auto"/>
        <w:rPr>
          <w:color w:val="000000"/>
          <w:sz w:val="22"/>
          <w:szCs w:val="22"/>
        </w:rPr>
      </w:pPr>
      <w:r w:rsidDel="00000000" w:rsidR="00000000" w:rsidRPr="00000000">
        <w:rPr>
          <w:rtl w:val="0"/>
        </w:rPr>
      </w:r>
    </w:p>
    <w:p w:rsidR="00000000" w:rsidDel="00000000" w:rsidP="00000000" w:rsidRDefault="00000000" w:rsidRPr="00000000" w14:paraId="0000000F">
      <w:pPr>
        <w:pStyle w:val="Heading2"/>
        <w:keepLines w:val="0"/>
        <w:spacing w:after="60" w:before="0" w:lineRule="auto"/>
        <w:ind w:left="450" w:hanging="450"/>
        <w:rPr>
          <w:b w:val="1"/>
          <w:color w:val="000000"/>
          <w:sz w:val="22"/>
          <w:szCs w:val="22"/>
        </w:rPr>
      </w:pPr>
      <w:r w:rsidDel="00000000" w:rsidR="00000000" w:rsidRPr="00000000">
        <w:rPr>
          <w:b w:val="1"/>
          <w:color w:val="000000"/>
          <w:sz w:val="22"/>
          <w:szCs w:val="22"/>
          <w:rtl w:val="0"/>
        </w:rPr>
        <w:t xml:space="preserve">I. Angular momentum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angular momentum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a point particle with position </w:t>
      </w:r>
      <m:oMath>
        <m:acc>
          <m:accPr>
            <m:chr m:val="̂"/>
            <m:ctrlPr>
              <w:rPr/>
            </m:ctrlPr>
          </m:accPr>
          <m:e>
            <m:r>
              <w:rPr/>
              <m:t xml:space="preserve">r</m:t>
            </m:r>
          </m:e>
        </m:acc>
      </m:oMath>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momentum </w:t>
      </w:r>
      <m:oMath>
        <m:acc>
          <m:accPr>
            <m:chr m:val="̂"/>
            <m:ctrlPr>
              <w:rPr>
                <w:rFonts w:ascii="Times New Roman" w:cs="Times New Roman" w:eastAsia="Times New Roman" w:hAnsi="Times New Roman"/>
                <w:b w:val="0"/>
                <w:i w:val="0"/>
                <w:smallCaps w:val="0"/>
                <w:strike w:val="0"/>
                <w:color w:val="000000"/>
                <w:sz w:val="22"/>
                <w:szCs w:val="22"/>
                <w:u w:val="none"/>
                <w:shd w:fill="auto" w:val="clear"/>
                <w:vertAlign w:val="baseline"/>
              </w:rPr>
            </m:ctrlPr>
          </m:accPr>
          <m:e>
            <m:r>
              <w:rPr>
                <w:rFonts w:ascii="Times New Roman" w:cs="Times New Roman" w:eastAsia="Times New Roman" w:hAnsi="Times New Roman"/>
                <w:b w:val="0"/>
                <w:i w:val="0"/>
                <w:smallCaps w:val="0"/>
                <w:strike w:val="0"/>
                <w:color w:val="000000"/>
                <w:sz w:val="22"/>
                <w:szCs w:val="22"/>
                <w:u w:val="none"/>
                <w:shd w:fill="auto" w:val="clear"/>
                <w:vertAlign w:val="baseline"/>
              </w:rPr>
              <m:t xml:space="preserve">p</m:t>
            </m:r>
          </m:e>
        </m:acc>
      </m:oMath>
      <w:r w:rsidDel="00000000" w:rsidR="00000000" w:rsidRPr="00000000">
        <w:rPr>
          <w:sz w:val="36.66666666666667"/>
          <w:szCs w:val="36.66666666666667"/>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equal to the vector cross-product of the position and momentum vectors: </w:t>
      </w:r>
      <m:oMath>
        <m:acc>
          <m:accPr>
            <m:chr m:val="̂"/>
            <m:ctrlPr>
              <w:rPr>
                <w:rFonts w:ascii="Times New Roman" w:cs="Times New Roman" w:eastAsia="Times New Roman" w:hAnsi="Times New Roman"/>
                <w:b w:val="0"/>
                <w:i w:val="0"/>
                <w:smallCaps w:val="0"/>
                <w:strike w:val="0"/>
                <w:color w:val="000000"/>
                <w:sz w:val="22"/>
                <w:szCs w:val="22"/>
                <w:u w:val="none"/>
                <w:shd w:fill="auto" w:val="clear"/>
                <w:vertAlign w:val="baseline"/>
              </w:rPr>
            </m:ctrlPr>
          </m:accPr>
          <m:e>
            <m:r>
              <w:rPr>
                <w:rFonts w:ascii="Times New Roman" w:cs="Times New Roman" w:eastAsia="Times New Roman" w:hAnsi="Times New Roman"/>
                <w:b w:val="0"/>
                <w:i w:val="0"/>
                <w:smallCaps w:val="0"/>
                <w:strike w:val="0"/>
                <w:color w:val="000000"/>
                <w:sz w:val="22"/>
                <w:szCs w:val="22"/>
                <w:u w:val="none"/>
                <w:shd w:fill="auto" w:val="clear"/>
                <w:vertAlign w:val="baseline"/>
              </w:rPr>
              <m:t xml:space="preserve">L</m:t>
            </m:r>
          </m:e>
        </m:acc>
        <m:r>
          <w:rPr/>
          <m:t xml:space="preserve"> = </m:t>
        </m:r>
        <m:acc>
          <m:accPr>
            <m:chr m:val="̂"/>
            <m:ctrlPr>
              <w:rPr/>
            </m:ctrlPr>
          </m:accPr>
          <m:e>
            <m:r>
              <w:rPr/>
              <m:t xml:space="preserve">r</m:t>
            </m:r>
          </m:e>
        </m:acc>
        <m:r>
          <w:rPr/>
          <m:t xml:space="preserve"> </m:t>
        </m:r>
        <m:r>
          <w:rPr/>
          <m:t>×</m:t>
        </m:r>
        <m:r>
          <w:rPr/>
          <m:t xml:space="preserve"> </m:t>
        </m:r>
        <m:acc>
          <m:accPr>
            <m:chr m:val="̂"/>
            <m:ctrlPr>
              <w:rPr/>
            </m:ctrlPr>
          </m:accPr>
          <m:e>
            <m:r>
              <w:rPr/>
              <m:t xml:space="preserve">p</m:t>
            </m:r>
          </m:e>
        </m:acc>
        <m:r>
          <w:rPr/>
          <m:t xml:space="preserve"> =</m:t>
        </m:r>
        <m:acc>
          <m:accPr>
            <m:chr m:val="̂"/>
            <m:ctrlPr>
              <w:rPr/>
            </m:ctrlPr>
          </m:accPr>
          <m:e>
            <m:r>
              <w:rPr/>
              <m:t xml:space="preserve">r</m:t>
            </m:r>
          </m:e>
        </m:acc>
        <m:r>
          <w:rPr/>
          <m:t xml:space="preserve"> </m:t>
        </m:r>
        <m:r>
          <w:rPr/>
          <m:t>×</m:t>
        </m:r>
        <m:r>
          <w:rPr/>
          <m:t xml:space="preserve">m</m:t>
        </m:r>
        <m:acc>
          <m:accPr>
            <m:chr m:val="̂"/>
            <m:ctrlPr>
              <w:rPr/>
            </m:ctrlPr>
          </m:accPr>
          <m:e>
            <m:r>
              <w:rPr/>
              <m:t xml:space="preserve">v</m:t>
            </m:r>
          </m:e>
        </m:acc>
        <m:r>
          <w:rPr/>
          <m:t xml:space="preserve"> </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each top view diagram shown below, an object of mass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moves with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constant speed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along the path shown.  In each case the origin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a coordinate system is located at a distance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at least one point along the path.  </w:t>
      </w:r>
    </w:p>
    <w:p w:rsidR="00000000" w:rsidDel="00000000" w:rsidP="00000000" w:rsidRDefault="00000000" w:rsidRPr="00000000" w14:paraId="00000012">
      <w:pPr>
        <w:jc w:val="center"/>
        <w:rPr>
          <w:color w:val="000000"/>
        </w:rPr>
      </w:pPr>
      <w:bookmarkStart w:colFirst="0" w:colLast="0" w:name="_heading=h.gjdgxs" w:id="0"/>
      <w:bookmarkEnd w:id="0"/>
      <w:r w:rsidDel="00000000" w:rsidR="00000000" w:rsidRPr="00000000">
        <w:rPr>
          <w:color w:val="000000"/>
        </w:rPr>
        <w:pict>
          <v:shape id="_x0000_i1034" style="width:422.4pt;height:117.25pt;mso-width-percent:0;mso-height-percent:0;mso-width-percent:0;mso-height-percent:0" alt="" o:allowoverlap="f" fillcolor="window" o:ole="" type="#_x0000_t75">
            <v:imagedata r:id="rId7" o:title=""/>
          </v:shape>
          <o:OLEObject DrawAspect="Content" r:id="rId8" ObjectID="_1685427661" ProgID="Word.Picture.8" ShapeID="_x0000_i1034" Type="Embed"/>
        </w:pict>
      </w:r>
      <w:r w:rsidDel="00000000" w:rsidR="00000000" w:rsidRPr="00000000">
        <w:rPr>
          <w:rtl w:val="0"/>
        </w:rPr>
      </w:r>
    </w:p>
    <w:p w:rsidR="00000000" w:rsidDel="00000000" w:rsidP="00000000" w:rsidRDefault="00000000" w:rsidRPr="00000000" w14:paraId="00000013">
      <w:pPr>
        <w:jc w:val="center"/>
        <w:rPr>
          <w:color w:val="000000"/>
        </w:rPr>
      </w:pPr>
      <w:r w:rsidDel="00000000" w:rsidR="00000000" w:rsidRPr="00000000">
        <w:rPr>
          <w:rtl w:val="0"/>
        </w:rPr>
      </w:r>
    </w:p>
    <w:p w:rsidR="00000000" w:rsidDel="00000000" w:rsidP="00000000" w:rsidRDefault="00000000" w:rsidRPr="00000000" w14:paraId="00000014">
      <w:pPr>
        <w:jc w:val="center"/>
        <w:rPr>
          <w:color w:val="000000"/>
        </w:rPr>
      </w:pPr>
      <w:r w:rsidDel="00000000" w:rsidR="00000000" w:rsidRPr="00000000">
        <w:rPr>
          <w:rtl w:val="0"/>
        </w:rPr>
      </w:r>
    </w:p>
    <w:p w:rsidR="00000000" w:rsidDel="00000000" w:rsidP="00000000" w:rsidRDefault="00000000" w:rsidRPr="00000000" w14:paraId="00000015">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With respect to the origin </w:t>
      </w:r>
      <w:r w:rsidDel="00000000" w:rsidR="00000000" w:rsidRPr="00000000">
        <w:rPr>
          <w:i w:val="1"/>
          <w:color w:val="000000"/>
          <w:sz w:val="22"/>
          <w:szCs w:val="22"/>
          <w:rtl w:val="0"/>
        </w:rPr>
        <w:t xml:space="preserve">O</w:t>
      </w:r>
      <w:r w:rsidDel="00000000" w:rsidR="00000000" w:rsidRPr="00000000">
        <w:rPr>
          <w:color w:val="000000"/>
          <w:sz w:val="22"/>
          <w:szCs w:val="22"/>
          <w:rtl w:val="0"/>
        </w:rPr>
        <w:t xml:space="preserve"> shown in each case, compare and contrast the angular momentum of the object at points </w:t>
      </w:r>
      <w:r w:rsidDel="00000000" w:rsidR="00000000" w:rsidRPr="00000000">
        <w:rPr>
          <w:i w:val="1"/>
          <w:color w:val="000000"/>
          <w:sz w:val="22"/>
          <w:szCs w:val="22"/>
          <w:rtl w:val="0"/>
        </w:rPr>
        <w:t xml:space="preserve">P, Q,</w:t>
      </w:r>
      <w:r w:rsidDel="00000000" w:rsidR="00000000" w:rsidRPr="00000000">
        <w:rPr>
          <w:color w:val="000000"/>
          <w:sz w:val="22"/>
          <w:szCs w:val="22"/>
          <w:rtl w:val="0"/>
        </w:rPr>
        <w:t xml:space="preserve"> and </w:t>
      </w:r>
      <w:r w:rsidDel="00000000" w:rsidR="00000000" w:rsidRPr="00000000">
        <w:rPr>
          <w:i w:val="1"/>
          <w:color w:val="000000"/>
          <w:sz w:val="22"/>
          <w:szCs w:val="22"/>
          <w:rtl w:val="0"/>
        </w:rPr>
        <w:t xml:space="preserve">S.</w:t>
      </w:r>
      <w:r w:rsidDel="00000000" w:rsidR="00000000" w:rsidRPr="00000000">
        <w:rPr>
          <w:color w:val="000000"/>
          <w:sz w:val="22"/>
          <w:szCs w:val="22"/>
          <w:rtl w:val="0"/>
        </w:rPr>
        <w:t xml:space="preserve">  Discuss both magnitude and direction.</w:t>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if at all, would the angular momentum of the object 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case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 different if the origin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were to coincide exactly with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Explain.</w:t>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For </w:t>
      </w:r>
      <w:r w:rsidDel="00000000" w:rsidR="00000000" w:rsidRPr="00000000">
        <w:rPr>
          <w:b w:val="1"/>
          <w:color w:val="000000"/>
          <w:sz w:val="22"/>
          <w:szCs w:val="22"/>
          <w:rtl w:val="0"/>
        </w:rPr>
        <w:t xml:space="preserve">case 1</w:t>
      </w:r>
      <w:r w:rsidDel="00000000" w:rsidR="00000000" w:rsidRPr="00000000">
        <w:rPr>
          <w:color w:val="000000"/>
          <w:sz w:val="22"/>
          <w:szCs w:val="22"/>
          <w:rtl w:val="0"/>
        </w:rPr>
        <w:t xml:space="preserve"> and </w:t>
      </w:r>
      <w:r w:rsidDel="00000000" w:rsidR="00000000" w:rsidRPr="00000000">
        <w:rPr>
          <w:b w:val="1"/>
          <w:color w:val="000000"/>
          <w:sz w:val="22"/>
          <w:szCs w:val="22"/>
          <w:rtl w:val="0"/>
        </w:rPr>
        <w:t xml:space="preserve">case 2,</w:t>
      </w:r>
      <w:r w:rsidDel="00000000" w:rsidR="00000000" w:rsidRPr="00000000">
        <w:rPr>
          <w:color w:val="000000"/>
          <w:sz w:val="22"/>
          <w:szCs w:val="22"/>
          <w:rtl w:val="0"/>
        </w:rPr>
        <w:t xml:space="preserve"> state whether or not the angular momentum of the object (measured with respect to the origin </w:t>
      </w:r>
      <w:r w:rsidDel="00000000" w:rsidR="00000000" w:rsidRPr="00000000">
        <w:rPr>
          <w:i w:val="1"/>
          <w:color w:val="000000"/>
          <w:sz w:val="22"/>
          <w:szCs w:val="22"/>
          <w:rtl w:val="0"/>
        </w:rPr>
        <w:t xml:space="preserve">O</w:t>
      </w:r>
      <w:r w:rsidDel="00000000" w:rsidR="00000000" w:rsidRPr="00000000">
        <w:rPr>
          <w:color w:val="000000"/>
          <w:sz w:val="22"/>
          <w:szCs w:val="22"/>
          <w:rtl w:val="0"/>
        </w:rPr>
        <w:t xml:space="preserve">) remains constant throughout the motion.  (Recall that the particle moves with </w:t>
      </w:r>
      <w:r w:rsidDel="00000000" w:rsidR="00000000" w:rsidRPr="00000000">
        <w:rPr>
          <w:i w:val="1"/>
          <w:color w:val="000000"/>
          <w:sz w:val="22"/>
          <w:szCs w:val="22"/>
          <w:rtl w:val="0"/>
        </w:rPr>
        <w:t xml:space="preserve">constant speed</w:t>
      </w:r>
      <w:r w:rsidDel="00000000" w:rsidR="00000000" w:rsidRPr="00000000">
        <w:rPr>
          <w:color w:val="000000"/>
          <w:sz w:val="22"/>
          <w:szCs w:val="22"/>
          <w:rtl w:val="0"/>
        </w:rPr>
        <w:t xml:space="preserve"> in all cases.)</w:t>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3"/>
        <w:keepNext w:val="0"/>
        <w:keepLines w:val="0"/>
        <w:widowControl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Consider the motion of the object in </w:t>
      </w:r>
      <w:r w:rsidDel="00000000" w:rsidR="00000000" w:rsidRPr="00000000">
        <w:rPr>
          <w:b w:val="1"/>
          <w:color w:val="000000"/>
          <w:sz w:val="22"/>
          <w:szCs w:val="22"/>
          <w:rtl w:val="0"/>
        </w:rPr>
        <w:t xml:space="preserve">case 3.</w:t>
      </w:r>
      <w:r w:rsidDel="00000000" w:rsidR="00000000" w:rsidRPr="00000000">
        <w:rPr>
          <w:color w:val="000000"/>
          <w:sz w:val="22"/>
          <w:szCs w:val="22"/>
          <w:rtl w:val="0"/>
        </w:rPr>
        <w:t xml:space="preserve">  Rank points </w:t>
      </w:r>
      <w:r w:rsidDel="00000000" w:rsidR="00000000" w:rsidRPr="00000000">
        <w:rPr>
          <w:i w:val="1"/>
          <w:color w:val="000000"/>
          <w:sz w:val="22"/>
          <w:szCs w:val="22"/>
          <w:rtl w:val="0"/>
        </w:rPr>
        <w:t xml:space="preserve">R, S,</w:t>
      </w:r>
      <w:r w:rsidDel="00000000" w:rsidR="00000000" w:rsidRPr="00000000">
        <w:rPr>
          <w:color w:val="000000"/>
          <w:sz w:val="22"/>
          <w:szCs w:val="22"/>
          <w:rtl w:val="0"/>
        </w:rPr>
        <w:t xml:space="preserve"> and </w:t>
      </w:r>
      <w:r w:rsidDel="00000000" w:rsidR="00000000" w:rsidRPr="00000000">
        <w:rPr>
          <w:i w:val="1"/>
          <w:color w:val="000000"/>
          <w:sz w:val="22"/>
          <w:szCs w:val="22"/>
          <w:rtl w:val="0"/>
        </w:rPr>
        <w:t xml:space="preserve">T</w:t>
      </w:r>
      <w:r w:rsidDel="00000000" w:rsidR="00000000" w:rsidRPr="00000000">
        <w:rPr>
          <w:color w:val="000000"/>
          <w:sz w:val="22"/>
          <w:szCs w:val="22"/>
          <w:rtl w:val="0"/>
        </w:rPr>
        <w:t xml:space="preserve"> according to the magnitude of the angular momentum of the object at those locations.  Discuss your reasoning with your partners.  </w:t>
      </w:r>
      <w:r w:rsidDel="00000000" w:rsidR="00000000" w:rsidRPr="00000000">
        <w:rPr>
          <w:i w:val="1"/>
          <w:color w:val="000000"/>
          <w:sz w:val="22"/>
          <w:szCs w:val="22"/>
          <w:rtl w:val="0"/>
        </w:rPr>
        <w:t xml:space="preserve">(Hint:</w:t>
      </w:r>
      <w:r w:rsidDel="00000000" w:rsidR="00000000" w:rsidRPr="00000000">
        <w:rPr>
          <w:color w:val="000000"/>
          <w:sz w:val="22"/>
          <w:szCs w:val="22"/>
          <w:rtl w:val="0"/>
        </w:rPr>
        <w:t xml:space="preserve">  Consider the quantity </w:t>
      </w:r>
      <w:r w:rsidDel="00000000" w:rsidR="00000000" w:rsidRPr="00000000">
        <w:rPr>
          <w:i w:val="1"/>
          <w:color w:val="000000"/>
          <w:sz w:val="22"/>
          <w:szCs w:val="22"/>
          <w:rtl w:val="0"/>
        </w:rPr>
        <w:t xml:space="preserve">r</w:t>
      </w:r>
      <w:r w:rsidDel="00000000" w:rsidR="00000000" w:rsidRPr="00000000">
        <w:rPr>
          <w:color w:val="000000"/>
          <w:sz w:val="22"/>
          <w:szCs w:val="22"/>
          <w:rtl w:val="0"/>
        </w:rPr>
        <w:t xml:space="preserve"> sin </w:t>
      </w:r>
      <w:r w:rsidDel="00000000" w:rsidR="00000000" w:rsidRPr="00000000">
        <w:rPr>
          <w:rFonts w:ascii="Noto Sans Symbols" w:cs="Noto Sans Symbols" w:eastAsia="Noto Sans Symbols" w:hAnsi="Noto Sans Symbols"/>
          <w:i w:val="1"/>
          <w:color w:val="000000"/>
          <w:sz w:val="22"/>
          <w:szCs w:val="22"/>
          <w:rtl w:val="0"/>
        </w:rPr>
        <w:t xml:space="preserve">θ</w:t>
      </w:r>
      <w:r w:rsidDel="00000000" w:rsidR="00000000" w:rsidRPr="00000000">
        <w:rPr>
          <w:color w:val="000000"/>
          <w:sz w:val="22"/>
          <w:szCs w:val="22"/>
          <w:rtl w:val="0"/>
        </w:rPr>
        <w:t xml:space="preserve"> at the labeled points, where </w:t>
      </w:r>
      <w:r w:rsidDel="00000000" w:rsidR="00000000" w:rsidRPr="00000000">
        <w:rPr>
          <w:rFonts w:ascii="Noto Sans Symbols" w:cs="Noto Sans Symbols" w:eastAsia="Noto Sans Symbols" w:hAnsi="Noto Sans Symbols"/>
          <w:i w:val="1"/>
          <w:color w:val="000000"/>
          <w:sz w:val="22"/>
          <w:szCs w:val="22"/>
          <w:rtl w:val="0"/>
        </w:rPr>
        <w:t xml:space="preserve">θ</w:t>
      </w:r>
      <w:r w:rsidDel="00000000" w:rsidR="00000000" w:rsidRPr="00000000">
        <w:rPr>
          <w:color w:val="000000"/>
          <w:sz w:val="22"/>
          <w:szCs w:val="22"/>
          <w:rtl w:val="0"/>
        </w:rPr>
        <w:t xml:space="preserve"> is the angle between </w:t>
      </w:r>
      <m:oMath>
        <m:acc>
          <m:accPr>
            <m:chr m:val="̂"/>
            <m:ctrlPr>
              <w:rPr>
                <w:color w:val="000000"/>
                <w:sz w:val="22"/>
                <w:szCs w:val="22"/>
              </w:rPr>
            </m:ctrlPr>
          </m:accPr>
          <m:e>
            <m:r>
              <w:rPr>
                <w:color w:val="000000"/>
                <w:sz w:val="22"/>
                <w:szCs w:val="22"/>
              </w:rPr>
              <m:t xml:space="preserve">r </m:t>
            </m:r>
          </m:e>
        </m:acc>
      </m:oMath>
      <w:r w:rsidDel="00000000" w:rsidR="00000000" w:rsidRPr="00000000">
        <w:rPr>
          <w:color w:val="000000"/>
          <w:sz w:val="22"/>
          <w:szCs w:val="22"/>
          <w:rtl w:val="0"/>
        </w:rPr>
        <w:t xml:space="preserve">and</w:t>
      </w:r>
      <w:r w:rsidDel="00000000" w:rsidR="00000000" w:rsidRPr="00000000">
        <w:rPr>
          <w:color w:val="000000"/>
          <w:sz w:val="36.66666666666667"/>
          <w:szCs w:val="36.66666666666667"/>
          <w:vertAlign w:val="subscript"/>
          <w:rtl w:val="0"/>
        </w:rPr>
        <w:t xml:space="preserve"> </w:t>
      </w:r>
      <m:oMath>
        <m:acc>
          <m:accPr>
            <m:chr m:val="̂"/>
            <m:ctrlPr>
              <w:rPr>
                <w:color w:val="000000"/>
                <w:sz w:val="36.66666666666667"/>
                <w:szCs w:val="36.66666666666667"/>
                <w:vertAlign w:val="subscript"/>
              </w:rPr>
            </m:ctrlPr>
          </m:accPr>
          <m:e>
            <m:r>
              <w:rPr>
                <w:color w:val="000000"/>
                <w:sz w:val="36.66666666666667"/>
                <w:szCs w:val="36.66666666666667"/>
                <w:vertAlign w:val="subscript"/>
              </w:rPr>
              <m:t xml:space="preserve">p</m:t>
            </m:r>
          </m:e>
        </m:acc>
      </m:oMath>
      <w:r w:rsidDel="00000000" w:rsidR="00000000" w:rsidRPr="00000000">
        <w:rPr>
          <w:i w:val="1"/>
          <w:color w:val="000000"/>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STOP HERE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check your results with an instructor before proceeding to the next section.  </w:t>
      </w:r>
    </w:p>
    <w:p w:rsidR="00000000" w:rsidDel="00000000" w:rsidP="00000000" w:rsidRDefault="00000000" w:rsidRPr="00000000" w14:paraId="00000028">
      <w:pPr>
        <w:pStyle w:val="Heading2"/>
        <w:keepLines w:val="0"/>
        <w:spacing w:after="60" w:before="0" w:lineRule="auto"/>
        <w:ind w:left="450" w:hanging="450"/>
        <w:rPr>
          <w:b w:val="1"/>
          <w:color w:val="000000"/>
          <w:sz w:val="22"/>
          <w:szCs w:val="22"/>
        </w:rPr>
      </w:pPr>
      <w:r w:rsidDel="00000000" w:rsidR="00000000" w:rsidRPr="00000000">
        <w:rPr>
          <w:b w:val="1"/>
          <w:color w:val="000000"/>
          <w:sz w:val="22"/>
          <w:szCs w:val="22"/>
          <w:rtl w:val="0"/>
        </w:rPr>
        <w:t xml:space="preserve">II. Changes in angular momentum </w:t>
      </w:r>
    </w:p>
    <w:tbl>
      <w:tblPr>
        <w:tblStyle w:val="Table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38"/>
        <w:gridCol w:w="2538"/>
        <w:tblGridChange w:id="0">
          <w:tblGrid>
            <w:gridCol w:w="7038"/>
            <w:gridCol w:w="2538"/>
          </w:tblGrid>
        </w:tblGridChange>
      </w:tblGrid>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comet moves past the sun as shown.  For simplicity, assume that the gravitational force on the comet by the sun is the only force on the comet. </w:t>
            </w:r>
          </w:p>
          <w:p w:rsidR="00000000" w:rsidDel="00000000" w:rsidP="00000000" w:rsidRDefault="00000000" w:rsidRPr="00000000" w14:paraId="0000002A">
            <w:pPr>
              <w:rPr/>
            </w:pPr>
            <w:r w:rsidDel="00000000" w:rsidR="00000000" w:rsidRPr="00000000">
              <w:rPr>
                <w:color w:val="000000"/>
                <w:rtl w:val="0"/>
              </w:rPr>
              <w:t xml:space="preserve">We can express </w:t>
            </w:r>
            <m:oMath>
              <m:f>
                <m:fPr>
                  <m:ctrlPr>
                    <w:rPr>
                      <w:sz w:val="36.66666666666667"/>
                      <w:szCs w:val="36.66666666666667"/>
                      <w:vertAlign w:val="subscript"/>
                    </w:rPr>
                  </m:ctrlPr>
                </m:fPr>
                <m:num>
                  <m:r>
                    <w:rPr>
                      <w:sz w:val="36.66666666666667"/>
                      <w:szCs w:val="36.66666666666667"/>
                      <w:vertAlign w:val="subscript"/>
                    </w:rPr>
                    <m:t xml:space="preserve">d</m:t>
                  </m:r>
                  <m:acc>
                    <m:accPr>
                      <m:chr m:val="̂"/>
                      <m:ctrlPr>
                        <w:rPr>
                          <w:sz w:val="36.66666666666667"/>
                          <w:szCs w:val="36.66666666666667"/>
                          <w:vertAlign w:val="subscript"/>
                        </w:rPr>
                      </m:ctrlPr>
                    </m:accPr>
                    <m:e>
                      <m:r>
                        <w:rPr>
                          <w:sz w:val="36.66666666666667"/>
                          <w:szCs w:val="36.66666666666667"/>
                          <w:vertAlign w:val="subscript"/>
                        </w:rPr>
                        <m:t xml:space="preserve">L</m:t>
                      </m:r>
                    </m:e>
                  </m:acc>
                </m:num>
                <m:den>
                  <m:r>
                    <w:rPr>
                      <w:sz w:val="36.66666666666667"/>
                      <w:szCs w:val="36.66666666666667"/>
                      <w:vertAlign w:val="subscript"/>
                    </w:rPr>
                    <m:t xml:space="preserve">dt</m:t>
                  </m:r>
                </m:den>
              </m:f>
            </m:oMath>
            <w:r w:rsidDel="00000000" w:rsidR="00000000" w:rsidRPr="00000000">
              <w:rPr>
                <w:i w:val="1"/>
                <w:color w:val="000000"/>
                <w:rtl w:val="0"/>
              </w:rPr>
              <w:t xml:space="preserve">,</w:t>
            </w:r>
            <w:r w:rsidDel="00000000" w:rsidR="00000000" w:rsidRPr="00000000">
              <w:rPr>
                <w:color w:val="000000"/>
                <w:rtl w:val="0"/>
              </w:rPr>
              <w:t xml:space="preserve"> the rate of change of the angular momentum of the comet, as: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Cambria" w:cs="Cambria" w:eastAsia="Cambria" w:hAnsi="Cambria"/>
                <w:color w:val="000000"/>
              </w:rPr>
            </w:pPr>
            <m:oMath>
              <m:f>
                <m:fPr>
                  <m:ctrlPr>
                    <w:rPr/>
                  </m:ctrlPr>
                </m:fPr>
                <m:num>
                  <m:r>
                    <w:rPr/>
                    <m:t xml:space="preserve">d</m:t>
                  </m:r>
                  <m:acc>
                    <m:accPr>
                      <m:chr m:val="̂"/>
                      <m:ctrlPr>
                        <w:rPr/>
                      </m:ctrlPr>
                    </m:accPr>
                    <m:e>
                      <m:r>
                        <w:rPr/>
                        <m:t xml:space="preserve">L</m:t>
                      </m:r>
                    </m:e>
                  </m:acc>
                </m:num>
                <m:den>
                  <m:r>
                    <w:rPr/>
                    <m:t xml:space="preserve">dt</m:t>
                  </m:r>
                </m:den>
              </m:f>
              <m:r>
                <w:rPr/>
                <m:t xml:space="preserve">=</m:t>
              </m:r>
              <m:f>
                <m:fPr>
                  <m:ctrlPr>
                    <w:rPr/>
                  </m:ctrlPr>
                </m:fPr>
                <m:num>
                  <m:r>
                    <w:rPr/>
                    <m:t xml:space="preserve">d</m:t>
                  </m:r>
                </m:num>
                <m:den>
                  <m:r>
                    <w:rPr/>
                    <m:t xml:space="preserve">dt</m:t>
                  </m:r>
                </m:den>
              </m:f>
              <m:r>
                <w:rPr/>
                <m:t xml:space="preserve">(</m:t>
              </m:r>
              <m:acc>
                <m:accPr>
                  <m:chr m:val="̂"/>
                  <m:ctrlPr>
                    <w:rPr/>
                  </m:ctrlPr>
                </m:accPr>
                <m:e>
                  <m:r>
                    <w:rPr/>
                    <m:t xml:space="preserve">r</m:t>
                  </m:r>
                </m:e>
              </m:acc>
              <m:r>
                <w:rPr/>
                <m:t>×</m:t>
              </m:r>
              <m:r>
                <w:rPr/>
                <m:t xml:space="preserve">m</m:t>
              </m:r>
              <m:acc>
                <m:accPr>
                  <m:chr m:val="̂"/>
                  <m:ctrlPr>
                    <w:rPr/>
                  </m:ctrlPr>
                </m:accPr>
                <m:e>
                  <m:r>
                    <w:rPr/>
                    <m:t xml:space="preserve">v</m:t>
                  </m:r>
                </m:e>
              </m:acc>
              <m:r>
                <w:rPr/>
                <m:t xml:space="preserve">)=(</m:t>
              </m:r>
              <m:f>
                <m:fPr>
                  <m:ctrlPr>
                    <w:rPr/>
                  </m:ctrlPr>
                </m:fPr>
                <m:num>
                  <m:r>
                    <w:rPr/>
                    <m:t xml:space="preserve">d</m:t>
                  </m:r>
                  <m:acc>
                    <m:accPr>
                      <m:chr m:val="̂"/>
                      <m:ctrlPr>
                        <w:rPr/>
                      </m:ctrlPr>
                    </m:accPr>
                    <m:e>
                      <m:r>
                        <w:rPr/>
                        <m:t xml:space="preserve">r</m:t>
                      </m:r>
                    </m:e>
                  </m:acc>
                </m:num>
                <m:den>
                  <m:r>
                    <w:rPr/>
                    <m:t xml:space="preserve">dt</m:t>
                  </m:r>
                </m:den>
              </m:f>
              <m:r>
                <w:rPr/>
                <m:t>×</m:t>
              </m:r>
              <m:r>
                <w:rPr/>
                <m:t xml:space="preserve">m</m:t>
              </m:r>
              <m:acc>
                <m:accPr>
                  <m:chr m:val="̂"/>
                  <m:ctrlPr>
                    <w:rPr/>
                  </m:ctrlPr>
                </m:accPr>
                <m:e>
                  <m:r>
                    <w:rPr/>
                    <m:t xml:space="preserve">v</m:t>
                  </m:r>
                </m:e>
              </m:acc>
              <m:r>
                <w:rPr/>
                <m:t xml:space="preserve">)+(</m:t>
              </m:r>
              <m:acc>
                <m:accPr>
                  <m:chr m:val="̂"/>
                  <m:ctrlPr>
                    <w:rPr/>
                  </m:ctrlPr>
                </m:accPr>
                <m:e>
                  <m:r>
                    <w:rPr/>
                    <m:t xml:space="preserve">r</m:t>
                  </m:r>
                </m:e>
              </m:acc>
              <m:r>
                <w:rPr/>
                <m:t>×</m:t>
              </m:r>
              <m:r>
                <w:rPr/>
                <m:t xml:space="preserve">m</m:t>
              </m:r>
              <m:f>
                <m:fPr>
                  <m:ctrlPr>
                    <w:rPr/>
                  </m:ctrlPr>
                </m:fPr>
                <m:num>
                  <m:r>
                    <w:rPr/>
                    <m:t xml:space="preserve">d</m:t>
                  </m:r>
                  <m:acc>
                    <m:accPr>
                      <m:chr m:val="̂"/>
                      <m:ctrlPr>
                        <w:rPr/>
                      </m:ctrlPr>
                    </m:accPr>
                    <m:e>
                      <m:r>
                        <w:rPr/>
                        <m:t xml:space="preserve">v</m:t>
                      </m:r>
                    </m:e>
                  </m:acc>
                </m:num>
                <m:den>
                  <m:r>
                    <w:rPr/>
                    <m:t xml:space="preserve">dt</m:t>
                  </m:r>
                </m:den>
              </m:f>
              <m:r>
                <w:rPr/>
                <m:t xml:space="preserve">)</m:t>
              </m:r>
            </m:oMath>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9" style="width:114.5pt;height:101.5pt;mso-width-percent:0;mso-height-percent:0;mso-width-percent:0;mso-height-percent:0" alt="" o:allowoverlap="f" fillcolor="window" o:ole="" type="#_x0000_t75">
                  <v:imagedata r:id="rId17" o:title=""/>
                </v:shape>
                <o:OLEObject DrawAspect="Content" r:id="rId18" ObjectID="_1685427666" ProgID="Word.Picture.8" ShapeID="_x0000_i1029" Type="Embed"/>
              </w:pict>
            </w:r>
            <w:r w:rsidDel="00000000" w:rsidR="00000000" w:rsidRPr="00000000">
              <w:rPr>
                <w:rtl w:val="0"/>
              </w:rPr>
            </w:r>
          </w:p>
        </w:tc>
      </w:tr>
    </w:tbl>
    <w:p w:rsidR="00000000" w:rsidDel="00000000" w:rsidP="00000000" w:rsidRDefault="00000000" w:rsidRPr="00000000" w14:paraId="0000002F">
      <w:pPr>
        <w:pStyle w:val="Heading3"/>
        <w:keepLines w:val="0"/>
        <w:numPr>
          <w:ilvl w:val="0"/>
          <w:numId w:val="4"/>
        </w:numPr>
        <w:spacing w:after="240" w:before="0" w:lineRule="auto"/>
        <w:ind w:left="720" w:hanging="360"/>
        <w:rPr>
          <w:color w:val="000000"/>
          <w:sz w:val="22"/>
          <w:szCs w:val="22"/>
        </w:rPr>
      </w:pPr>
      <w:r w:rsidDel="00000000" w:rsidR="00000000" w:rsidRPr="00000000">
        <w:rPr>
          <w:color w:val="000000"/>
          <w:sz w:val="22"/>
          <w:szCs w:val="22"/>
          <w:rtl w:val="0"/>
        </w:rPr>
        <w:t xml:space="preserve">Briefly explain why the final expression written above for </w:t>
      </w:r>
      <m:oMath>
        <m:f>
          <m:fPr>
            <m:ctrlPr>
              <w:rPr>
                <w:color w:val="000000"/>
                <w:sz w:val="36.66666666666667"/>
                <w:szCs w:val="36.66666666666667"/>
                <w:vertAlign w:val="subscript"/>
              </w:rPr>
            </m:ctrlPr>
          </m:fPr>
          <m:num>
            <m:r>
              <w:rPr>
                <w:color w:val="000000"/>
                <w:sz w:val="36.66666666666667"/>
                <w:szCs w:val="36.66666666666667"/>
                <w:vertAlign w:val="subscript"/>
              </w:rPr>
              <m:t xml:space="preserve">d</m:t>
            </m:r>
            <m:acc>
              <m:accPr>
                <m:chr m:val="̂"/>
                <m:ctrlPr>
                  <w:rPr>
                    <w:color w:val="000000"/>
                    <w:sz w:val="36.66666666666667"/>
                    <w:szCs w:val="36.66666666666667"/>
                    <w:vertAlign w:val="subscript"/>
                  </w:rPr>
                </m:ctrlPr>
              </m:accPr>
              <m:e>
                <m:r>
                  <w:rPr>
                    <w:color w:val="000000"/>
                    <w:sz w:val="36.66666666666667"/>
                    <w:szCs w:val="36.66666666666667"/>
                    <w:vertAlign w:val="subscript"/>
                  </w:rPr>
                  <m:t xml:space="preserve">L</m:t>
                </m:r>
              </m:e>
            </m:acc>
          </m:num>
          <m:den>
            <m:r>
              <w:rPr>
                <w:color w:val="000000"/>
                <w:sz w:val="36.66666666666667"/>
                <w:szCs w:val="36.66666666666667"/>
                <w:vertAlign w:val="subscript"/>
              </w:rPr>
              <m:t xml:space="preserve">dt</m:t>
            </m:r>
          </m:den>
        </m:f>
      </m:oMath>
      <w:r w:rsidDel="00000000" w:rsidR="00000000" w:rsidRPr="00000000">
        <w:rPr>
          <w:color w:val="000000"/>
          <w:sz w:val="22"/>
          <w:szCs w:val="22"/>
          <w:rtl w:val="0"/>
        </w:rPr>
        <w:t xml:space="preserve"> contains two terms (not just one).  </w:t>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rtl w:val="0"/>
        </w:rPr>
      </w:r>
    </w:p>
    <w:p w:rsidR="00000000" w:rsidDel="00000000" w:rsidP="00000000" w:rsidRDefault="00000000" w:rsidRPr="00000000" w14:paraId="00000033">
      <w:pPr>
        <w:pStyle w:val="Heading3"/>
        <w:keepLines w:val="0"/>
        <w:numPr>
          <w:ilvl w:val="0"/>
          <w:numId w:val="4"/>
        </w:numPr>
        <w:spacing w:after="240" w:before="0" w:lineRule="auto"/>
        <w:ind w:left="720" w:hanging="360"/>
        <w:rPr>
          <w:color w:val="000000"/>
          <w:sz w:val="22"/>
          <w:szCs w:val="22"/>
        </w:rPr>
      </w:pPr>
      <w:r w:rsidDel="00000000" w:rsidR="00000000" w:rsidRPr="00000000">
        <w:rPr>
          <w:color w:val="000000"/>
          <w:sz w:val="22"/>
          <w:szCs w:val="22"/>
          <w:rtl w:val="0"/>
        </w:rPr>
        <w:t xml:space="preserve">What can be said about the value of the </w:t>
      </w:r>
      <w:r w:rsidDel="00000000" w:rsidR="00000000" w:rsidRPr="00000000">
        <w:rPr>
          <w:i w:val="1"/>
          <w:color w:val="000000"/>
          <w:sz w:val="22"/>
          <w:szCs w:val="22"/>
          <w:rtl w:val="0"/>
        </w:rPr>
        <w:t xml:space="preserve">first term,</w:t>
      </w:r>
      <w:r w:rsidDel="00000000" w:rsidR="00000000" w:rsidRPr="00000000">
        <w:rPr>
          <w:color w:val="000000"/>
          <w:sz w:val="22"/>
          <w:szCs w:val="22"/>
          <w:rtl w:val="0"/>
        </w:rPr>
        <w:t xml:space="preserve"> </w:t>
      </w:r>
      <m:oMath>
        <m:r>
          <w:rPr>
            <w:color w:val="000000"/>
            <w:sz w:val="22"/>
            <w:szCs w:val="22"/>
          </w:rPr>
          <m:t xml:space="preserve">(</m:t>
        </m:r>
        <m:f>
          <m:fPr>
            <m:ctrlPr>
              <w:rPr>
                <w:color w:val="000000"/>
                <w:sz w:val="22"/>
                <w:szCs w:val="22"/>
              </w:rPr>
            </m:ctrlPr>
          </m:fPr>
          <m:num>
            <m:r>
              <w:rPr>
                <w:color w:val="000000"/>
                <w:sz w:val="22"/>
                <w:szCs w:val="22"/>
              </w:rPr>
              <m:t xml:space="preserve">d</m:t>
            </m:r>
            <m:acc>
              <m:accPr>
                <m:chr m:val="̂"/>
                <m:ctrlPr>
                  <w:rPr>
                    <w:color w:val="000000"/>
                    <w:sz w:val="22"/>
                    <w:szCs w:val="22"/>
                  </w:rPr>
                </m:ctrlPr>
              </m:accPr>
              <m:e>
                <m:r>
                  <w:rPr>
                    <w:color w:val="000000"/>
                    <w:sz w:val="22"/>
                    <w:szCs w:val="22"/>
                  </w:rPr>
                  <m:t xml:space="preserve">r</m:t>
                </m:r>
              </m:e>
            </m:acc>
          </m:num>
          <m:den>
            <m:r>
              <w:rPr>
                <w:color w:val="000000"/>
                <w:sz w:val="22"/>
                <w:szCs w:val="22"/>
              </w:rPr>
              <m:t xml:space="preserve">dt</m:t>
            </m:r>
          </m:den>
        </m:f>
        <m:r>
          <w:rPr>
            <w:color w:val="000000"/>
            <w:sz w:val="22"/>
            <w:szCs w:val="22"/>
          </w:rPr>
          <m:t>×</m:t>
        </m:r>
        <m:r>
          <w:rPr>
            <w:color w:val="000000"/>
            <w:sz w:val="22"/>
            <w:szCs w:val="22"/>
          </w:rPr>
          <m:t xml:space="preserve">m</m:t>
        </m:r>
        <m:acc>
          <m:accPr>
            <m:chr m:val="̂"/>
            <m:ctrlPr>
              <w:rPr>
                <w:color w:val="000000"/>
                <w:sz w:val="22"/>
                <w:szCs w:val="22"/>
              </w:rPr>
            </m:ctrlPr>
          </m:accPr>
          <m:e>
            <m:r>
              <w:rPr>
                <w:color w:val="000000"/>
                <w:sz w:val="22"/>
                <w:szCs w:val="22"/>
              </w:rPr>
              <m:t xml:space="preserve">v</m:t>
            </m:r>
          </m:e>
        </m:acc>
        <m:r>
          <w:rPr>
            <w:color w:val="000000"/>
            <w:sz w:val="22"/>
            <w:szCs w:val="22"/>
          </w:rPr>
          <m:t xml:space="preserve">)</m:t>
        </m:r>
      </m:oMath>
      <w:r w:rsidDel="00000000" w:rsidR="00000000" w:rsidRPr="00000000">
        <w:rPr>
          <w:color w:val="000000"/>
          <w:sz w:val="22"/>
          <w:szCs w:val="22"/>
          <w:rtl w:val="0"/>
        </w:rPr>
        <w:t xml:space="preserve">, in the above expression?  Explain.</w:t>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pStyle w:val="Heading3"/>
        <w:keepLines w:val="0"/>
        <w:numPr>
          <w:ilvl w:val="0"/>
          <w:numId w:val="4"/>
        </w:numPr>
        <w:spacing w:after="240" w:before="0" w:lineRule="auto"/>
        <w:ind w:left="720" w:hanging="360"/>
        <w:rPr>
          <w:color w:val="000000"/>
          <w:sz w:val="22"/>
          <w:szCs w:val="22"/>
        </w:rPr>
      </w:pPr>
      <w:r w:rsidDel="00000000" w:rsidR="00000000" w:rsidRPr="00000000">
        <w:rPr>
          <w:color w:val="000000"/>
          <w:sz w:val="22"/>
          <w:szCs w:val="22"/>
          <w:rtl w:val="0"/>
        </w:rPr>
        <w:t xml:space="preserve">Give an interpretation for the </w:t>
      </w:r>
      <w:r w:rsidDel="00000000" w:rsidR="00000000" w:rsidRPr="00000000">
        <w:rPr>
          <w:i w:val="1"/>
          <w:color w:val="000000"/>
          <w:sz w:val="22"/>
          <w:szCs w:val="22"/>
          <w:rtl w:val="0"/>
        </w:rPr>
        <w:t xml:space="preserve">second term,</w:t>
      </w:r>
      <w:r w:rsidDel="00000000" w:rsidR="00000000" w:rsidRPr="00000000">
        <w:rPr>
          <w:color w:val="000000"/>
          <w:sz w:val="22"/>
          <w:szCs w:val="22"/>
          <w:rtl w:val="0"/>
        </w:rPr>
        <w:t xml:space="preserve"> </w:t>
      </w:r>
      <m:oMath>
        <m:r>
          <w:rPr>
            <w:color w:val="000000"/>
            <w:sz w:val="22"/>
            <w:szCs w:val="22"/>
          </w:rPr>
          <m:t xml:space="preserve">(</m:t>
        </m:r>
        <m:acc>
          <m:accPr>
            <m:chr m:val="̂"/>
            <m:ctrlPr>
              <w:rPr>
                <w:color w:val="000000"/>
                <w:sz w:val="22"/>
                <w:szCs w:val="22"/>
              </w:rPr>
            </m:ctrlPr>
          </m:accPr>
          <m:e>
            <m:r>
              <w:rPr>
                <w:color w:val="000000"/>
                <w:sz w:val="22"/>
                <w:szCs w:val="22"/>
              </w:rPr>
              <m:t xml:space="preserve">r</m:t>
            </m:r>
          </m:e>
        </m:acc>
        <m:r>
          <w:rPr>
            <w:color w:val="000000"/>
            <w:sz w:val="22"/>
            <w:szCs w:val="22"/>
          </w:rPr>
          <m:t>×</m:t>
        </m:r>
        <m:r>
          <w:rPr>
            <w:color w:val="000000"/>
            <w:sz w:val="22"/>
            <w:szCs w:val="22"/>
          </w:rPr>
          <m:t xml:space="preserve">m</m:t>
        </m:r>
        <m:f>
          <m:fPr>
            <m:ctrlPr>
              <w:rPr>
                <w:color w:val="000000"/>
                <w:sz w:val="22"/>
                <w:szCs w:val="22"/>
              </w:rPr>
            </m:ctrlPr>
          </m:fPr>
          <m:num>
            <m:r>
              <w:rPr>
                <w:color w:val="000000"/>
                <w:sz w:val="22"/>
                <w:szCs w:val="22"/>
              </w:rPr>
              <m:t xml:space="preserve">d</m:t>
            </m:r>
            <m:acc>
              <m:accPr>
                <m:chr m:val="̂"/>
                <m:ctrlPr>
                  <w:rPr>
                    <w:color w:val="000000"/>
                    <w:sz w:val="22"/>
                    <w:szCs w:val="22"/>
                  </w:rPr>
                </m:ctrlPr>
              </m:accPr>
              <m:e>
                <m:r>
                  <w:rPr>
                    <w:color w:val="000000"/>
                    <w:sz w:val="22"/>
                    <w:szCs w:val="22"/>
                  </w:rPr>
                  <m:t xml:space="preserve">v</m:t>
                </m:r>
              </m:e>
            </m:acc>
          </m:num>
          <m:den>
            <m:r>
              <w:rPr>
                <w:color w:val="000000"/>
                <w:sz w:val="22"/>
                <w:szCs w:val="22"/>
              </w:rPr>
              <m:t xml:space="preserve">dt</m:t>
            </m:r>
          </m:den>
        </m:f>
        <m:r>
          <w:rPr>
            <w:color w:val="000000"/>
            <w:sz w:val="22"/>
            <w:szCs w:val="22"/>
          </w:rPr>
          <m:t xml:space="preserve">)</m:t>
        </m:r>
      </m:oMath>
      <w:r w:rsidDel="00000000" w:rsidR="00000000" w:rsidRPr="00000000">
        <w:rPr>
          <w:color w:val="000000"/>
          <w:sz w:val="22"/>
          <w:szCs w:val="22"/>
          <w:rtl w:val="0"/>
        </w:rPr>
        <w:t xml:space="preserve">, in the above expression.</w:t>
      </w:r>
    </w:p>
    <w:p w:rsidR="00000000" w:rsidDel="00000000" w:rsidP="00000000" w:rsidRDefault="00000000" w:rsidRPr="00000000" w14:paraId="00000038">
      <w:pPr>
        <w:rPr>
          <w:color w:val="000000"/>
        </w:rPr>
      </w:pPr>
      <w:r w:rsidDel="00000000" w:rsidR="00000000" w:rsidRPr="00000000">
        <w:rPr>
          <w:rtl w:val="0"/>
        </w:rPr>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case of the comet, what can be said about the value of this term?  Explain.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Summarize your results here in section II by answering the following questions:  </w:t>
      </w:r>
    </w:p>
    <w:p w:rsidR="00000000" w:rsidDel="00000000" w:rsidP="00000000" w:rsidRDefault="00000000" w:rsidRPr="00000000" w14:paraId="0000003F">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In your own words, under what conditions will the angular momentum of an object change as time goes on?  Be as concise and as specific as you can.  </w:t>
      </w:r>
    </w:p>
    <w:p w:rsidR="00000000" w:rsidDel="00000000" w:rsidP="00000000" w:rsidRDefault="00000000" w:rsidRPr="00000000" w14:paraId="00000040">
      <w:pPr>
        <w:rPr>
          <w:color w:val="000000"/>
        </w:rPr>
      </w:pP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If a comet (or any other body) moves under the influence of only gravitational forces, what can be said about the rate of change of the angular momentum of that body?  Explain.</w:t>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STOP HERE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check your results with an instructor before proceeding</w:t>
      </w:r>
      <w:r w:rsidDel="00000000" w:rsidR="00000000" w:rsidRPr="00000000">
        <w:rPr>
          <w:rtl w:val="0"/>
        </w:rPr>
        <w:t xml:space="preserve"> to the next section.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work in section II proves an important law in celestial mechanics.  This law, named after the German astronomer Johannes Kepler, is known 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Kepler’s second law.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law is also phrased in terms of the rate at which an orbiting body sweeps out an area along its orbit.)</w:t>
      </w:r>
    </w:p>
    <w:p w:rsidR="00000000" w:rsidDel="00000000" w:rsidP="00000000" w:rsidRDefault="00000000" w:rsidRPr="00000000" w14:paraId="0000004B">
      <w:pPr>
        <w:rPr>
          <w:color w:val="000000"/>
        </w:rPr>
      </w:pPr>
      <w:r w:rsidDel="00000000" w:rsidR="00000000" w:rsidRPr="00000000">
        <w:rPr>
          <w:rtl w:val="0"/>
        </w:rPr>
      </w:r>
    </w:p>
    <w:p w:rsidR="00000000" w:rsidDel="00000000" w:rsidP="00000000" w:rsidRDefault="00000000" w:rsidRPr="00000000" w14:paraId="0000004C">
      <w:pPr>
        <w:pStyle w:val="Heading2"/>
        <w:keepLines w:val="0"/>
        <w:spacing w:after="60" w:before="0" w:lineRule="auto"/>
        <w:ind w:left="446" w:hanging="446"/>
        <w:rPr>
          <w:b w:val="1"/>
          <w:color w:val="000000"/>
          <w:sz w:val="22"/>
          <w:szCs w:val="22"/>
        </w:rPr>
      </w:pPr>
      <w:r w:rsidDel="00000000" w:rsidR="00000000" w:rsidRPr="00000000">
        <w:rPr>
          <w:b w:val="1"/>
          <w:color w:val="000000"/>
          <w:sz w:val="22"/>
          <w:szCs w:val="22"/>
          <w:rtl w:val="0"/>
        </w:rPr>
        <w:t xml:space="preserve">III. Application:  Velocity profile of a comet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comet orbits the sun counterclockwise along the elliptical orbit shown at right.  Several points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labeled along the orbit.  Points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the points of farthest and closest approach, respectively.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5" style="width:340.8pt;height:115.2pt;mso-width-percent:0;mso-height-percent:0;mso-width-percent:0;mso-height-percent:0" alt="" o:allowoverlap="f" fillcolor="window" o:ole="" type="#_x0000_t75">
            <v:imagedata r:id="rId25" o:title=""/>
          </v:shape>
          <o:OLEObject DrawAspect="Content" r:id="rId26" ObjectID="_1685427670" ProgID="Word.Picture.8" ShapeID="_x0000_i1025" Type="Embed"/>
        </w:pict>
      </w:r>
      <w:r w:rsidDel="00000000" w:rsidR="00000000" w:rsidRPr="00000000">
        <w:rPr>
          <w:rtl w:val="0"/>
        </w:rPr>
      </w:r>
    </w:p>
    <w:p w:rsidR="00000000" w:rsidDel="00000000" w:rsidP="00000000" w:rsidRDefault="00000000" w:rsidRPr="00000000" w14:paraId="0000004F">
      <w:pPr>
        <w:pStyle w:val="Heading3"/>
        <w:keepLines w:val="0"/>
        <w:numPr>
          <w:ilvl w:val="0"/>
          <w:numId w:val="8"/>
        </w:numPr>
        <w:spacing w:after="240" w:before="0" w:line="240" w:lineRule="auto"/>
        <w:ind w:left="720" w:hanging="360"/>
        <w:rPr>
          <w:color w:val="000000"/>
          <w:sz w:val="22"/>
          <w:szCs w:val="22"/>
        </w:rPr>
      </w:pPr>
      <w:r w:rsidDel="00000000" w:rsidR="00000000" w:rsidRPr="00000000">
        <w:rPr>
          <w:color w:val="000000"/>
          <w:sz w:val="22"/>
          <w:szCs w:val="22"/>
          <w:rtl w:val="0"/>
        </w:rPr>
        <w:t xml:space="preserve">At each labeled point, draw and label arrows to indicate the directions of (i) the </w:t>
      </w:r>
      <w:r w:rsidDel="00000000" w:rsidR="00000000" w:rsidRPr="00000000">
        <w:rPr>
          <w:i w:val="1"/>
          <w:color w:val="000000"/>
          <w:sz w:val="22"/>
          <w:szCs w:val="22"/>
          <w:rtl w:val="0"/>
        </w:rPr>
        <w:t xml:space="preserve">velocity</w:t>
      </w:r>
      <w:r w:rsidDel="00000000" w:rsidR="00000000" w:rsidRPr="00000000">
        <w:rPr>
          <w:color w:val="000000"/>
          <w:sz w:val="22"/>
          <w:szCs w:val="22"/>
          <w:rtl w:val="0"/>
        </w:rPr>
        <w:t xml:space="preserve"> and (ii) the </w:t>
      </w:r>
      <w:r w:rsidDel="00000000" w:rsidR="00000000" w:rsidRPr="00000000">
        <w:rPr>
          <w:i w:val="1"/>
          <w:color w:val="000000"/>
          <w:sz w:val="22"/>
          <w:szCs w:val="22"/>
          <w:rtl w:val="0"/>
        </w:rPr>
        <w:t xml:space="preserve">acceleration</w:t>
      </w:r>
      <w:r w:rsidDel="00000000" w:rsidR="00000000" w:rsidRPr="00000000">
        <w:rPr>
          <w:color w:val="000000"/>
          <w:sz w:val="22"/>
          <w:szCs w:val="22"/>
          <w:rtl w:val="0"/>
        </w:rPr>
        <w:t xml:space="preserve"> of the comet at that point.  Explain how you determined your answers.</w:t>
      </w:r>
    </w:p>
    <w:p w:rsidR="00000000" w:rsidDel="00000000" w:rsidP="00000000" w:rsidRDefault="00000000" w:rsidRPr="00000000" w14:paraId="00000050">
      <w:pPr>
        <w:rPr>
          <w:color w:val="000000"/>
        </w:rPr>
      </w:pPr>
      <w:r w:rsidDel="00000000" w:rsidR="00000000" w:rsidRPr="00000000">
        <w:rPr>
          <w:rtl w:val="0"/>
        </w:rPr>
      </w:r>
    </w:p>
    <w:p w:rsidR="00000000" w:rsidDel="00000000" w:rsidP="00000000" w:rsidRDefault="00000000" w:rsidRPr="00000000" w14:paraId="00000051">
      <w:pPr>
        <w:rPr>
          <w:color w:val="000000"/>
        </w:rPr>
      </w:pPr>
      <w:r w:rsidDel="00000000" w:rsidR="00000000" w:rsidRPr="00000000">
        <w:rPr>
          <w:rtl w:val="0"/>
        </w:rPr>
      </w:r>
    </w:p>
    <w:p w:rsidR="00000000" w:rsidDel="00000000" w:rsidP="00000000" w:rsidRDefault="00000000" w:rsidRPr="00000000" w14:paraId="00000052">
      <w:pPr>
        <w:rPr>
          <w:color w:val="000000"/>
        </w:rPr>
      </w:pPr>
      <w:r w:rsidDel="00000000" w:rsidR="00000000" w:rsidRPr="00000000">
        <w:rPr>
          <w:rtl w:val="0"/>
        </w:rPr>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pStyle w:val="Heading3"/>
        <w:keepLines w:val="0"/>
        <w:numPr>
          <w:ilvl w:val="0"/>
          <w:numId w:val="8"/>
        </w:numPr>
        <w:spacing w:after="240" w:before="0" w:line="240" w:lineRule="auto"/>
        <w:ind w:left="720" w:hanging="360"/>
        <w:rPr>
          <w:color w:val="000000"/>
          <w:sz w:val="22"/>
          <w:szCs w:val="22"/>
        </w:rPr>
      </w:pPr>
      <w:r w:rsidDel="00000000" w:rsidR="00000000" w:rsidRPr="00000000">
        <w:rPr>
          <w:color w:val="000000"/>
          <w:sz w:val="22"/>
          <w:szCs w:val="22"/>
          <w:rtl w:val="0"/>
        </w:rPr>
        <w:t xml:space="preserve">Through which of the labeled points does the comet move with (i) the fastest speed?  (ii) the slowest speed?  Justify your answers </w:t>
      </w:r>
      <w:r w:rsidDel="00000000" w:rsidR="00000000" w:rsidRPr="00000000">
        <w:rPr>
          <w:color w:val="000000"/>
          <w:sz w:val="22"/>
          <w:szCs w:val="22"/>
          <w:rtl w:val="0"/>
        </w:rPr>
        <w:t xml:space="preserve">two different ways: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Use your results in part A and your knowledge of motion in two dimensions to determine how (if at all) the speed of the comet changes upon passing through each labeled point.</w:t>
      </w:r>
    </w:p>
    <w:p w:rsidR="00000000" w:rsidDel="00000000" w:rsidP="00000000" w:rsidRDefault="00000000" w:rsidRPr="00000000" w14:paraId="00000057">
      <w:pPr>
        <w:rPr>
          <w:color w:val="000000"/>
        </w:rPr>
      </w:pPr>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rtl w:val="0"/>
        </w:rPr>
      </w:r>
    </w:p>
    <w:p w:rsidR="00000000" w:rsidDel="00000000" w:rsidP="00000000" w:rsidRDefault="00000000" w:rsidRPr="00000000" w14:paraId="00000059">
      <w:pPr>
        <w:rPr>
          <w:color w:val="000000"/>
        </w:rPr>
      </w:pP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90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Apply Kepler’s second law in this situation.</w:t>
      </w:r>
    </w:p>
    <w:p w:rsidR="00000000" w:rsidDel="00000000" w:rsidP="00000000" w:rsidRDefault="00000000" w:rsidRPr="00000000" w14:paraId="0000005C">
      <w:pPr>
        <w:widowControl w:val="0"/>
        <w:rPr>
          <w:color w:val="000000"/>
        </w:rPr>
      </w:pPr>
      <w:r w:rsidDel="00000000" w:rsidR="00000000" w:rsidRPr="00000000">
        <w:rPr>
          <w:rtl w:val="0"/>
        </w:rPr>
      </w:r>
    </w:p>
    <w:p w:rsidR="00000000" w:rsidDel="00000000" w:rsidP="00000000" w:rsidRDefault="00000000" w:rsidRPr="00000000" w14:paraId="0000005D">
      <w:pPr>
        <w:widowControl w:val="0"/>
        <w:rPr>
          <w:color w:val="000000"/>
        </w:rPr>
      </w:pPr>
      <w:r w:rsidDel="00000000" w:rsidR="00000000" w:rsidRPr="00000000">
        <w:rPr>
          <w:rtl w:val="0"/>
        </w:rPr>
      </w:r>
    </w:p>
    <w:p w:rsidR="00000000" w:rsidDel="00000000" w:rsidP="00000000" w:rsidRDefault="00000000" w:rsidRPr="00000000" w14:paraId="0000005E">
      <w:pPr>
        <w:widowControl w:val="0"/>
        <w:rPr>
          <w:color w:val="000000"/>
        </w:rPr>
      </w:pPr>
      <w:r w:rsidDel="00000000" w:rsidR="00000000" w:rsidRPr="00000000">
        <w:rPr>
          <w:rtl w:val="0"/>
        </w:rPr>
      </w:r>
    </w:p>
    <w:p w:rsidR="00000000" w:rsidDel="00000000" w:rsidP="00000000" w:rsidRDefault="00000000" w:rsidRPr="00000000" w14:paraId="0000005F">
      <w:pPr>
        <w:widowControl w:val="0"/>
        <w:rPr>
          <w:color w:val="000000"/>
        </w:rPr>
      </w:pPr>
      <w:r w:rsidDel="00000000" w:rsidR="00000000" w:rsidRPr="00000000">
        <w:rPr>
          <w:rtl w:val="0"/>
        </w:rPr>
      </w:r>
    </w:p>
    <w:p w:rsidR="00000000" w:rsidDel="00000000" w:rsidP="00000000" w:rsidRDefault="00000000" w:rsidRPr="00000000" w14:paraId="00000060">
      <w:pPr>
        <w:widowControl w:val="0"/>
        <w:rPr>
          <w:color w:val="000000"/>
        </w:rPr>
      </w:pPr>
      <w:r w:rsidDel="00000000" w:rsidR="00000000" w:rsidRPr="00000000">
        <w:rPr>
          <w:rtl w:val="0"/>
        </w:rPr>
      </w:r>
    </w:p>
    <w:p w:rsidR="00000000" w:rsidDel="00000000" w:rsidP="00000000" w:rsidRDefault="00000000" w:rsidRPr="00000000" w14:paraId="00000061">
      <w:pPr>
        <w:pStyle w:val="Heading3"/>
        <w:keepNext w:val="0"/>
        <w:keepLines w:val="0"/>
        <w:widowControl w:val="0"/>
        <w:numPr>
          <w:ilvl w:val="0"/>
          <w:numId w:val="8"/>
        </w:numPr>
        <w:spacing w:after="240" w:before="0" w:line="240" w:lineRule="auto"/>
        <w:ind w:left="720" w:hanging="360"/>
        <w:rPr>
          <w:color w:val="000000"/>
          <w:sz w:val="22"/>
          <w:szCs w:val="22"/>
        </w:rPr>
      </w:pPr>
      <w:r w:rsidDel="00000000" w:rsidR="00000000" w:rsidRPr="00000000">
        <w:rPr>
          <w:color w:val="000000"/>
          <w:sz w:val="22"/>
          <w:szCs w:val="22"/>
          <w:rtl w:val="0"/>
        </w:rPr>
        <w:t xml:space="preserve">Suppose that distance between point </w:t>
      </w:r>
      <w:r w:rsidDel="00000000" w:rsidR="00000000" w:rsidRPr="00000000">
        <w:rPr>
          <w:i w:val="1"/>
          <w:color w:val="000000"/>
          <w:sz w:val="22"/>
          <w:szCs w:val="22"/>
          <w:rtl w:val="0"/>
        </w:rPr>
        <w:t xml:space="preserve">A</w:t>
      </w:r>
      <w:r w:rsidDel="00000000" w:rsidR="00000000" w:rsidRPr="00000000">
        <w:rPr>
          <w:color w:val="000000"/>
          <w:sz w:val="22"/>
          <w:szCs w:val="22"/>
          <w:rtl w:val="0"/>
        </w:rPr>
        <w:t xml:space="preserve"> and the Sun were twice as long as the distance between point </w:t>
      </w:r>
      <w:r w:rsidDel="00000000" w:rsidR="00000000" w:rsidRPr="00000000">
        <w:rPr>
          <w:i w:val="1"/>
          <w:color w:val="000000"/>
          <w:sz w:val="22"/>
          <w:szCs w:val="22"/>
          <w:rtl w:val="0"/>
        </w:rPr>
        <w:t xml:space="preserve">B</w:t>
      </w:r>
      <w:r w:rsidDel="00000000" w:rsidR="00000000" w:rsidRPr="00000000">
        <w:rPr>
          <w:color w:val="000000"/>
          <w:sz w:val="22"/>
          <w:szCs w:val="22"/>
          <w:rtl w:val="0"/>
        </w:rPr>
        <w:t xml:space="preserve"> and the Sun.   </w:t>
      </w:r>
    </w:p>
    <w:p w:rsidR="00000000" w:rsidDel="00000000" w:rsidP="00000000" w:rsidRDefault="00000000" w:rsidRPr="00000000" w14:paraId="00000062">
      <w:pPr>
        <w:pStyle w:val="Heading4"/>
        <w:keepNext w:val="0"/>
        <w:keepLines w:val="0"/>
        <w:widowControl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Use Kepler’s second law to explain why the speed of the comet at point </w:t>
      </w:r>
      <w:r w:rsidDel="00000000" w:rsidR="00000000" w:rsidRPr="00000000">
        <w:rPr>
          <w:i w:val="1"/>
          <w:color w:val="000000"/>
          <w:sz w:val="22"/>
          <w:szCs w:val="22"/>
          <w:rtl w:val="0"/>
        </w:rPr>
        <w:t xml:space="preserve">B</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cannot be twice as great as its speed at point </w:t>
      </w:r>
      <w:r w:rsidDel="00000000" w:rsidR="00000000" w:rsidRPr="00000000">
        <w:rPr>
          <w:i w:val="1"/>
          <w:color w:val="000000"/>
          <w:sz w:val="22"/>
          <w:szCs w:val="22"/>
          <w:rtl w:val="0"/>
        </w:rPr>
        <w:t xml:space="preserve">A.</w:t>
      </w:r>
      <w:r w:rsidDel="00000000" w:rsidR="00000000" w:rsidRPr="00000000">
        <w:rPr>
          <w:color w:val="000000"/>
          <w:sz w:val="22"/>
          <w:szCs w:val="22"/>
          <w:rtl w:val="0"/>
        </w:rPr>
        <w:t xml:space="preserve">  </w:t>
      </w:r>
    </w:p>
    <w:p w:rsidR="00000000" w:rsidDel="00000000" w:rsidP="00000000" w:rsidRDefault="00000000" w:rsidRPr="00000000" w14:paraId="00000063">
      <w:pPr>
        <w:widowControl w:val="0"/>
        <w:rPr>
          <w:color w:val="000000"/>
        </w:rPr>
      </w:pPr>
      <w:r w:rsidDel="00000000" w:rsidR="00000000" w:rsidRPr="00000000">
        <w:rPr>
          <w:rtl w:val="0"/>
        </w:rPr>
      </w:r>
    </w:p>
    <w:p w:rsidR="00000000" w:rsidDel="00000000" w:rsidP="00000000" w:rsidRDefault="00000000" w:rsidRPr="00000000" w14:paraId="00000064">
      <w:pPr>
        <w:widowControl w:val="0"/>
        <w:rPr>
          <w:color w:val="000000"/>
        </w:rPr>
      </w:pPr>
      <w:r w:rsidDel="00000000" w:rsidR="00000000" w:rsidRPr="00000000">
        <w:rPr>
          <w:rtl w:val="0"/>
        </w:rPr>
      </w:r>
    </w:p>
    <w:p w:rsidR="00000000" w:rsidDel="00000000" w:rsidP="00000000" w:rsidRDefault="00000000" w:rsidRPr="00000000" w14:paraId="00000065">
      <w:pPr>
        <w:widowControl w:val="0"/>
        <w:rPr>
          <w:color w:val="000000"/>
        </w:rPr>
      </w:pPr>
      <w:r w:rsidDel="00000000" w:rsidR="00000000" w:rsidRPr="00000000">
        <w:rPr>
          <w:rtl w:val="0"/>
        </w:rPr>
      </w:r>
    </w:p>
    <w:p w:rsidR="00000000" w:rsidDel="00000000" w:rsidP="00000000" w:rsidRDefault="00000000" w:rsidRPr="00000000" w14:paraId="00000066">
      <w:pPr>
        <w:widowControl w:val="0"/>
        <w:rPr>
          <w:color w:val="000000"/>
        </w:rPr>
      </w:pPr>
      <w:r w:rsidDel="00000000" w:rsidR="00000000" w:rsidRPr="00000000">
        <w:rPr>
          <w:rtl w:val="0"/>
        </w:rPr>
      </w:r>
    </w:p>
    <w:p w:rsidR="00000000" w:rsidDel="00000000" w:rsidP="00000000" w:rsidRDefault="00000000" w:rsidRPr="00000000" w14:paraId="00000067">
      <w:pPr>
        <w:pStyle w:val="Heading4"/>
        <w:keepNext w:val="0"/>
        <w:keepLines w:val="0"/>
        <w:widowControl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Is the speed of the comet at point </w:t>
      </w:r>
      <w:r w:rsidDel="00000000" w:rsidR="00000000" w:rsidRPr="00000000">
        <w:rPr>
          <w:i w:val="1"/>
          <w:color w:val="000000"/>
          <w:sz w:val="22"/>
          <w:szCs w:val="22"/>
          <w:rtl w:val="0"/>
        </w:rPr>
        <w:t xml:space="preserve">B</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greater than </w:t>
      </w:r>
      <w:r w:rsidDel="00000000" w:rsidR="00000000" w:rsidRPr="00000000">
        <w:rPr>
          <w:color w:val="000000"/>
          <w:sz w:val="22"/>
          <w:szCs w:val="22"/>
          <w:rtl w:val="0"/>
        </w:rPr>
        <w:t xml:space="preserve">or </w:t>
      </w:r>
      <w:r w:rsidDel="00000000" w:rsidR="00000000" w:rsidRPr="00000000">
        <w:rPr>
          <w:i w:val="1"/>
          <w:color w:val="000000"/>
          <w:sz w:val="22"/>
          <w:szCs w:val="22"/>
          <w:rtl w:val="0"/>
        </w:rPr>
        <w:t xml:space="preserve">less than </w:t>
      </w:r>
      <w:r w:rsidDel="00000000" w:rsidR="00000000" w:rsidRPr="00000000">
        <w:rPr>
          <w:color w:val="000000"/>
          <w:sz w:val="22"/>
          <w:szCs w:val="22"/>
          <w:rtl w:val="0"/>
        </w:rPr>
        <w:t xml:space="preserve">twice as great as the speed at point </w:t>
      </w:r>
      <w:r w:rsidDel="00000000" w:rsidR="00000000" w:rsidRPr="00000000">
        <w:rPr>
          <w:i w:val="1"/>
          <w:color w:val="000000"/>
          <w:sz w:val="22"/>
          <w:szCs w:val="22"/>
          <w:rtl w:val="0"/>
        </w:rPr>
        <w:t xml:space="preserve">A?</w:t>
      </w:r>
      <w:r w:rsidDel="00000000" w:rsidR="00000000" w:rsidRPr="00000000">
        <w:rPr>
          <w:color w:val="000000"/>
          <w:sz w:val="22"/>
          <w:szCs w:val="22"/>
          <w:rtl w:val="0"/>
        </w:rPr>
        <w:t xml:space="preserve">    </w:t>
      </w:r>
    </w:p>
    <w:p w:rsidR="00000000" w:rsidDel="00000000" w:rsidP="00000000" w:rsidRDefault="00000000" w:rsidRPr="00000000" w14:paraId="00000068">
      <w:pPr>
        <w:widowControl w:val="0"/>
        <w:rPr>
          <w:color w:val="000000"/>
        </w:rPr>
      </w:pPr>
      <w:r w:rsidDel="00000000" w:rsidR="00000000" w:rsidRPr="00000000">
        <w:rPr>
          <w:rtl w:val="0"/>
        </w:rPr>
      </w:r>
    </w:p>
    <w:p w:rsidR="00000000" w:rsidDel="00000000" w:rsidP="00000000" w:rsidRDefault="00000000" w:rsidRPr="00000000" w14:paraId="00000069">
      <w:pPr>
        <w:pStyle w:val="Heading2"/>
        <w:keepLines w:val="0"/>
        <w:pageBreakBefore w:val="1"/>
        <w:spacing w:after="60" w:before="0" w:lineRule="auto"/>
        <w:ind w:left="446" w:hanging="446"/>
        <w:rPr>
          <w:b w:val="1"/>
          <w:color w:val="000000"/>
          <w:sz w:val="22"/>
          <w:szCs w:val="22"/>
        </w:rPr>
      </w:pPr>
      <w:r w:rsidDel="00000000" w:rsidR="00000000" w:rsidRPr="00000000">
        <w:rPr>
          <w:b w:val="1"/>
          <w:color w:val="000000"/>
          <w:sz w:val="22"/>
          <w:szCs w:val="22"/>
          <w:rtl w:val="0"/>
        </w:rPr>
        <w:t xml:space="preserve">IV. Application:  Angular momentum, orbital planes, and eclipses</w:t>
      </w:r>
    </w:p>
    <w:p w:rsidR="00000000" w:rsidDel="00000000" w:rsidP="00000000" w:rsidRDefault="00000000" w:rsidRPr="00000000" w14:paraId="0000006A">
      <w:pPr>
        <w:pStyle w:val="Heading3"/>
        <w:keepLines w:val="0"/>
        <w:numPr>
          <w:ilvl w:val="0"/>
          <w:numId w:val="7"/>
        </w:numPr>
        <w:spacing w:after="240" w:before="0" w:line="240" w:lineRule="auto"/>
        <w:ind w:left="720" w:hanging="360"/>
        <w:rPr>
          <w:color w:val="000000"/>
          <w:sz w:val="22"/>
          <w:szCs w:val="22"/>
        </w:rPr>
      </w:pPr>
      <w:r w:rsidDel="00000000" w:rsidR="00000000" w:rsidRPr="00000000">
        <w:rPr>
          <w:color w:val="000000"/>
          <w:sz w:val="22"/>
          <w:szCs w:val="22"/>
          <w:rtl w:val="0"/>
        </w:rPr>
        <w:t xml:space="preserve">The diagram below right illustrates the orbits of several solar system objects around the Sun.  As shown in the diagram, the eight planets follow orbits that lie within or very near the ecliptic plane while Pluto follows an orbit that is “tilted” (by about 17</w:t>
      </w:r>
      <w:r w:rsidDel="00000000" w:rsidR="00000000" w:rsidRPr="00000000">
        <w:rPr>
          <w:color w:val="000000"/>
          <w:sz w:val="22"/>
          <w:szCs w:val="22"/>
          <w:rtl w:val="0"/>
        </w:rPr>
        <w:t xml:space="preserve">°) relative to the ecliptic plane.  </w:t>
      </w:r>
      <w:r w:rsidDel="00000000" w:rsidR="00000000" w:rsidRPr="00000000">
        <w:rPr>
          <w:i w:val="1"/>
          <w:color w:val="000000"/>
          <w:sz w:val="22"/>
          <w:szCs w:val="22"/>
          <w:rtl w:val="0"/>
        </w:rPr>
        <w:t xml:space="preserve">(Image credit:  NASA.)</w:t>
      </w:r>
      <w:r w:rsidDel="00000000" w:rsidR="00000000" w:rsidRPr="00000000">
        <w:rPr>
          <w:rtl w:val="0"/>
        </w:rPr>
      </w:r>
    </w:p>
    <w:tbl>
      <w:tblPr>
        <w:tblStyle w:val="Table2"/>
        <w:tblW w:w="8856.0" w:type="dxa"/>
        <w:jc w:val="left"/>
        <w:tblInd w:w="61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8"/>
        <w:gridCol w:w="4878"/>
        <w:tblGridChange w:id="0">
          <w:tblGrid>
            <w:gridCol w:w="3978"/>
            <w:gridCol w:w="4878"/>
          </w:tblGrid>
        </w:tblGridChange>
      </w:tblGrid>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the diagram, draw and label arrows to indicate the directions of the orbital angular momenta of (i) Earth and (ii) Pluto.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Ignore all interactions except those between each of these objects and the Sun.)</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926080" cy="1645920"/>
                  <wp:effectExtent b="0" l="0" r="0" t="0"/>
                  <wp:docPr id="31"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2926080" cy="16459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4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4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4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3"/>
        <w:keepLines w:val="0"/>
        <w:numPr>
          <w:ilvl w:val="0"/>
          <w:numId w:val="7"/>
        </w:numPr>
        <w:spacing w:after="240" w:before="0" w:line="240" w:lineRule="auto"/>
        <w:ind w:left="720" w:hanging="360"/>
        <w:rPr>
          <w:color w:val="000000"/>
          <w:sz w:val="22"/>
          <w:szCs w:val="22"/>
        </w:rPr>
      </w:pPr>
      <w:r w:rsidDel="00000000" w:rsidR="00000000" w:rsidRPr="00000000">
        <w:rPr>
          <w:color w:val="000000"/>
          <w:sz w:val="22"/>
          <w:szCs w:val="22"/>
          <w:rtl w:val="0"/>
        </w:rPr>
        <w:t xml:space="preserve">As the Moon revolves around the Earth, a “new moon” phase occurs whenever the Moon is positioned between the Sun and Earth.  However, as shown in the figure below, the Moon’s orbit around Earth is itself tilted a little bit (about 5</w:t>
      </w:r>
      <w:r w:rsidDel="00000000" w:rsidR="00000000" w:rsidRPr="00000000">
        <w:rPr>
          <w:color w:val="000000"/>
          <w:sz w:val="22"/>
          <w:szCs w:val="22"/>
          <w:rtl w:val="0"/>
        </w:rPr>
        <w:t xml:space="preserve">°) relative to the plane of Earth’s orbit. </w:t>
      </w:r>
    </w:p>
    <w:tbl>
      <w:tblPr>
        <w:tblStyle w:val="Table3"/>
        <w:tblW w:w="8856.0" w:type="dxa"/>
        <w:jc w:val="left"/>
        <w:tblInd w:w="61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28"/>
        <w:gridCol w:w="5328"/>
        <w:tblGridChange w:id="0">
          <w:tblGrid>
            <w:gridCol w:w="3528"/>
            <w:gridCol w:w="5328"/>
          </w:tblGrid>
        </w:tblGridChange>
      </w:tblGrid>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your partners: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25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why this tilt of the Moon’s orbit (with respect to Earth’s orbit) is consistent with the idea that the Moon’s angular momentum is a conserved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vector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quantity (that is, in terms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well as magnitude).</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25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at which location(s) along the Earth’s orbit a solar eclipse is most likely to occur (and hence, explain why a solar eclipse does</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not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occur with every new moon).</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216603" cy="2294467"/>
                  <wp:effectExtent b="0" l="0" r="0" t="0"/>
                  <wp:docPr id="32"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216603" cy="229446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footerReference r:id="rId19"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Arial"/>
  <w:font w:name="Courier New"/>
  <w:font w:name="Noto Sans Symbols">
    <w:embedRegular w:fontKey="{00000000-0000-0000-0000-000000000000}" r:id="rId1" w:subsetted="0"/>
    <w:embedBold w:fontKey="{00000000-0000-0000-0000-000000000000}" r:id="rId2"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ind w:left="450" w:firstLine="0"/>
      <w:rPr/>
    </w:pPr>
    <w:r w:rsidDel="00000000" w:rsidR="00000000" w:rsidRPr="00000000">
      <w:rPr>
        <w:rtl w:val="0"/>
      </w:rPr>
    </w:r>
  </w:p>
  <w:p w:rsidR="00000000" w:rsidDel="00000000" w:rsidP="00000000" w:rsidRDefault="00000000" w:rsidRPr="00000000" w14:paraId="00000080">
    <w:pPr>
      <w:ind w:left="450" w:firstLine="0"/>
      <w:rPr/>
    </w:pPr>
    <w:r w:rsidDel="00000000" w:rsidR="00000000" w:rsidRPr="00000000">
      <w:rPr>
        <w:rtl w:val="0"/>
      </w:rPr>
    </w:r>
  </w:p>
  <w:p w:rsidR="00000000" w:rsidDel="00000000" w:rsidP="00000000" w:rsidRDefault="00000000" w:rsidRPr="00000000" w14:paraId="00000081">
    <w:pPr>
      <w:ind w:left="450" w:firstLine="0"/>
      <w:rPr/>
    </w:pPr>
    <w:r w:rsidDel="00000000" w:rsidR="00000000" w:rsidRPr="00000000">
      <w:rPr>
        <w:rtl w:val="0"/>
      </w:rPr>
    </w:r>
  </w:p>
  <w:p w:rsidR="00000000" w:rsidDel="00000000" w:rsidP="00000000" w:rsidRDefault="00000000" w:rsidRPr="00000000" w14:paraId="00000082">
    <w:pPr>
      <w:ind w:left="450" w:firstLine="0"/>
      <w:rPr/>
    </w:pPr>
    <w:r w:rsidDel="00000000" w:rsidR="00000000" w:rsidRPr="00000000">
      <w:rPr>
        <w:rtl w:val="0"/>
      </w:rPr>
    </w:r>
  </w:p>
  <w:p w:rsidR="00000000" w:rsidDel="00000000" w:rsidP="00000000" w:rsidRDefault="00000000" w:rsidRPr="00000000" w14:paraId="00000083">
    <w:pPr>
      <w:ind w:left="45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Suggested supplement for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29" name="image4.png"/>
          <a:graphic>
            <a:graphicData uri="http://schemas.openxmlformats.org/drawingml/2006/picture">
              <pic:pic>
                <pic:nvPicPr>
                  <pic:cNvPr descr="National Aeronautics and Space Administration (NASA) - IoT Software Blog -  Geisel Software" id="0" name="image4.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87">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88">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B. Ambrose, X. Cid, and R. Lopez. The co-authors acknowledge </w:t>
    </w:r>
  </w:p>
  <w:p w:rsidR="00000000" w:rsidDel="00000000" w:rsidP="00000000" w:rsidRDefault="00000000" w:rsidRPr="00000000" w14:paraId="00000089">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J. Bailey, R. Vieyra, and S. Willoughby,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8A">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ind w:left="450" w:firstLine="0"/>
      <w:rPr/>
    </w:pPr>
    <w:r w:rsidDel="00000000" w:rsidR="00000000" w:rsidRPr="00000000">
      <w:rPr>
        <w:rtl w:val="0"/>
      </w:rPr>
    </w:r>
  </w:p>
  <w:p w:rsidR="00000000" w:rsidDel="00000000" w:rsidP="00000000" w:rsidRDefault="00000000" w:rsidRPr="00000000" w14:paraId="00000079">
    <w:pPr>
      <w:ind w:left="450" w:firstLine="0"/>
      <w:rPr/>
    </w:pPr>
    <w:r w:rsidDel="00000000" w:rsidR="00000000" w:rsidRPr="00000000">
      <w:rPr>
        <w:rtl w:val="0"/>
      </w:rPr>
    </w:r>
  </w:p>
  <w:p w:rsidR="00000000" w:rsidDel="00000000" w:rsidP="00000000" w:rsidRDefault="00000000" w:rsidRPr="00000000" w14:paraId="0000007A">
    <w:pPr>
      <w:ind w:left="450" w:firstLine="0"/>
      <w:rPr/>
    </w:pPr>
    <w:r w:rsidDel="00000000" w:rsidR="00000000" w:rsidRPr="00000000">
      <w:rPr>
        <w:rtl w:val="0"/>
      </w:rPr>
    </w:r>
  </w:p>
  <w:p w:rsidR="00000000" w:rsidDel="00000000" w:rsidP="00000000" w:rsidRDefault="00000000" w:rsidRPr="00000000" w14:paraId="0000007B">
    <w:pPr>
      <w:ind w:left="450" w:firstLine="0"/>
      <w:rPr/>
    </w:pPr>
    <w:r w:rsidDel="00000000" w:rsidR="00000000" w:rsidRPr="00000000">
      <w:rPr>
        <w:rtl w:val="0"/>
      </w:rPr>
    </w:r>
  </w:p>
  <w:p w:rsidR="00000000" w:rsidDel="00000000" w:rsidP="00000000" w:rsidRDefault="00000000" w:rsidRPr="00000000" w14:paraId="0000007C">
    <w:pPr>
      <w:ind w:left="450" w:firstLine="0"/>
      <w:rPr/>
    </w:pPr>
    <w:r w:rsidDel="00000000" w:rsidR="00000000" w:rsidRPr="00000000">
      <w:rPr>
        <w:rtl w:val="0"/>
      </w:rPr>
    </w:r>
  </w:p>
  <w:p w:rsidR="00000000" w:rsidDel="00000000" w:rsidP="00000000" w:rsidRDefault="00000000" w:rsidRPr="00000000" w14:paraId="0000007D">
    <w:pPr>
      <w:ind w:left="45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6A3A6C"/>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text2" w:customStyle="1">
    <w:name w:val="text2"/>
    <w:basedOn w:val="Normal"/>
    <w:rsid w:val="001F77A8"/>
    <w:pPr>
      <w:spacing w:after="240" w:line="240" w:lineRule="exact"/>
    </w:pPr>
    <w:rPr>
      <w:rFonts w:asciiTheme="minorHAnsi" w:cstheme="minorBidi" w:eastAsiaTheme="minorHAnsi" w:hAnsiTheme="minorHAnsi"/>
      <w:color w:val="auto"/>
    </w:rPr>
  </w:style>
  <w:style w:type="paragraph" w:styleId="text3" w:customStyle="1">
    <w:name w:val="text3"/>
    <w:basedOn w:val="Normal"/>
    <w:rsid w:val="001F77A8"/>
    <w:pPr>
      <w:spacing w:after="240" w:line="240" w:lineRule="exact"/>
      <w:ind w:left="360"/>
    </w:pPr>
    <w:rPr>
      <w:rFonts w:asciiTheme="minorHAnsi" w:cstheme="minorBidi" w:eastAsiaTheme="minorHAnsi" w:hAnsiTheme="minorHAnsi"/>
      <w:color w:val="auto"/>
    </w:rPr>
  </w:style>
  <w:style w:type="paragraph" w:styleId="text4" w:customStyle="1">
    <w:name w:val="text4"/>
    <w:basedOn w:val="text3"/>
    <w:rsid w:val="001F77A8"/>
    <w:pPr>
      <w:ind w:left="720"/>
    </w:pPr>
  </w:style>
  <w:style w:type="paragraph" w:styleId="text5" w:customStyle="1">
    <w:name w:val="text5"/>
    <w:basedOn w:val="Normal"/>
    <w:rsid w:val="001F77A8"/>
    <w:pPr>
      <w:spacing w:after="160" w:line="240" w:lineRule="exact"/>
      <w:ind w:left="1080"/>
    </w:pPr>
    <w:rPr>
      <w:rFonts w:asciiTheme="minorHAnsi" w:cstheme="minorBidi" w:eastAsiaTheme="minorHAnsi" w:hAnsiTheme="minorHAnsi"/>
      <w:color w:val="auto"/>
    </w:rPr>
  </w:style>
  <w:style w:type="paragraph" w:styleId="bullet3" w:customStyle="1">
    <w:name w:val="bullet3"/>
    <w:basedOn w:val="Normal"/>
    <w:rsid w:val="001F77A8"/>
    <w:pPr>
      <w:spacing w:after="160" w:line="240" w:lineRule="exact"/>
      <w:ind w:left="900" w:hanging="180"/>
    </w:pPr>
    <w:rPr>
      <w:rFonts w:asciiTheme="minorHAnsi" w:cstheme="minorBidi" w:eastAsiaTheme="minorHAnsi" w:hAnsiTheme="minorHAnsi"/>
      <w:color w:val="auto"/>
    </w:rPr>
  </w:style>
  <w:style w:type="paragraph" w:styleId="Text1" w:customStyle="1">
    <w:name w:val="Text1"/>
    <w:basedOn w:val="Normal"/>
    <w:rsid w:val="00C60326"/>
    <w:pPr>
      <w:spacing w:after="240" w:line="420" w:lineRule="exact"/>
    </w:pPr>
    <w:rPr>
      <w:rFonts w:asciiTheme="minorHAnsi" w:cstheme="minorBidi" w:eastAsiaTheme="minorHAnsi" w:hAnsiTheme="minorHAnsi"/>
      <w:color w:val="auto"/>
    </w:rPr>
  </w:style>
  <w:style w:type="paragraph" w:styleId="bullet2" w:customStyle="1">
    <w:name w:val="bullet2"/>
    <w:basedOn w:val="bullet3"/>
    <w:rsid w:val="00C60326"/>
    <w:pPr>
      <w:ind w:left="540"/>
    </w:pPr>
  </w:style>
  <w:style w:type="table" w:styleId="TableGrid">
    <w:name w:val="Table Grid"/>
    <w:basedOn w:val="TableNormal"/>
    <w:uiPriority w:val="39"/>
    <w:rsid w:val="00D5525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90312E"/>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0312E"/>
    <w:rPr>
      <w:rFonts w:ascii="Lucida Grande" w:cs="Lucida Grande" w:hAnsi="Lucida Grande"/>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hyperlink" Target="https://www.physport.org/methods/method.cfm?G=Lecture_Tutorials" TargetMode="External"/><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oleObject" Target="embeddings/oleObject2.bin"/><Relationship Id="rId15" Type="http://schemas.openxmlformats.org/officeDocument/2006/relationships/footer" Target="footer2.xml"/><Relationship Id="rId25" Type="http://schemas.openxmlformats.org/officeDocument/2006/relationships/image" Target="media/image2.emf"/><Relationship Id="rId14" Type="http://schemas.openxmlformats.org/officeDocument/2006/relationships/header" Target="header2.xml"/><Relationship Id="rId17" Type="http://schemas.openxmlformats.org/officeDocument/2006/relationships/image" Target="media/image1.emf"/><Relationship Id="rId16" Type="http://schemas.openxmlformats.org/officeDocument/2006/relationships/footer" Target="footer3.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oleObject" Target="embeddings/oleObject1.bin"/><Relationship Id="rId7" Type="http://schemas.openxmlformats.org/officeDocument/2006/relationships/image" Target="media/image3.wmf"/><Relationship Id="rId8" Type="http://schemas.openxmlformats.org/officeDocument/2006/relationships/oleObject" Target="embeddings/oleObject3.bin"/></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Q1mvZH11WXgh0naYBjK91A5QA==">CgMxLjAyCGguZ2pkZ3hzOAByITEyblA3aW1kQ2NPSDFvWFk3X0swTXU3OHZVbS1la3hJSw==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2017-03-10T18:28:00Z</dcterms:created>
  <dc:creator>Rebecca Vieyra</dc:creator>
</cp:coreProperties>
</file>