
<file path=[Content_Types].xml><?xml version="1.0" encoding="utf-8"?>
<Types xmlns="http://schemas.openxmlformats.org/package/2006/content-types">
  <Default ContentType="image/jpeg" Extension="jpg"/>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rPr>
          <w:color w:val="000000"/>
        </w:rPr>
      </w:pPr>
      <w:r w:rsidDel="00000000" w:rsidR="00000000" w:rsidRPr="00000000">
        <w:rPr/>
        <w:drawing>
          <wp:anchor allowOverlap="1" behindDoc="0" distB="0" distT="0" distL="114300" distR="114300" hidden="0" layoutInCell="1" locked="0" relativeHeight="0" simplePos="0">
            <wp:simplePos x="0" y="0"/>
            <wp:positionH relativeFrom="page">
              <wp:posOffset>109538</wp:posOffset>
            </wp:positionH>
            <wp:positionV relativeFrom="page">
              <wp:posOffset>114300</wp:posOffset>
            </wp:positionV>
            <wp:extent cx="7553325" cy="1007110"/>
            <wp:effectExtent b="0" l="0" r="0" t="0"/>
            <wp:wrapSquare wrapText="bothSides" distB="0" distT="0" distL="114300" distR="114300"/>
            <wp:docPr descr="Background pattern&#10;&#10;Description automatically generated" id="33" name="image5.png"/>
            <a:graphic>
              <a:graphicData uri="http://schemas.openxmlformats.org/drawingml/2006/picture">
                <pic:pic>
                  <pic:nvPicPr>
                    <pic:cNvPr descr="Background pattern&#10;&#10;Description automatically generated" id="0" name="image5.png"/>
                    <pic:cNvPicPr preferRelativeResize="0"/>
                  </pic:nvPicPr>
                  <pic:blipFill>
                    <a:blip r:embed="rId9"/>
                    <a:srcRect b="0" l="0" r="0" t="0"/>
                    <a:stretch>
                      <a:fillRect/>
                    </a:stretch>
                  </pic:blipFill>
                  <pic:spPr>
                    <a:xfrm>
                      <a:off x="0" y="0"/>
                      <a:ext cx="7553325" cy="1007110"/>
                    </a:xfrm>
                    <a:prstGeom prst="rect"/>
                    <a:ln/>
                  </pic:spPr>
                </pic:pic>
              </a:graphicData>
            </a:graphic>
          </wp:anchor>
        </w:drawing>
      </w:r>
      <w:r w:rsidDel="00000000" w:rsidR="00000000" w:rsidRPr="00000000">
        <w:rPr>
          <w:rtl w:val="0"/>
        </w:rPr>
      </w:r>
    </w:p>
    <w:p w:rsidR="00000000" w:rsidDel="00000000" w:rsidP="00000000" w:rsidRDefault="00000000" w:rsidRPr="00000000" w14:paraId="00000004">
      <w:pPr>
        <w:jc w:val="center"/>
        <w:rPr>
          <w:color w:val="000000"/>
        </w:rPr>
      </w:pPr>
      <w:r w:rsidDel="00000000" w:rsidR="00000000" w:rsidRPr="00000000">
        <w:rPr>
          <w:b w:val="1"/>
          <w:color w:val="000000"/>
          <w:sz w:val="32"/>
          <w:szCs w:val="32"/>
          <w:rtl w:val="0"/>
        </w:rPr>
        <w:t xml:space="preserve">Tutorial: </w:t>
      </w:r>
      <w:r w:rsidDel="00000000" w:rsidR="00000000" w:rsidRPr="00000000">
        <w:rPr>
          <w:sz w:val="32"/>
          <w:szCs w:val="32"/>
          <w:rtl w:val="0"/>
        </w:rPr>
        <w:t xml:space="preserve">Momento angular y segunda ley de Kepler</w:t>
      </w:r>
      <w:r w:rsidDel="00000000" w:rsidR="00000000" w:rsidRPr="00000000">
        <w:rPr>
          <w:rtl w:val="0"/>
        </w:rPr>
      </w:r>
    </w:p>
    <w:p w:rsidR="00000000" w:rsidDel="00000000" w:rsidP="00000000" w:rsidRDefault="00000000" w:rsidRPr="00000000" w14:paraId="00000005">
      <w:pPr>
        <w:rPr>
          <w:color w:val="000000"/>
        </w:rPr>
      </w:pPr>
      <w:r w:rsidDel="00000000" w:rsidR="00000000" w:rsidRPr="00000000">
        <w:rPr>
          <w:rtl w:val="0"/>
        </w:rPr>
      </w:r>
    </w:p>
    <w:p w:rsidR="00000000" w:rsidDel="00000000" w:rsidP="00000000" w:rsidRDefault="00000000" w:rsidRPr="00000000" w14:paraId="00000006">
      <w:pPr>
        <w:rPr>
          <w:color w:val="000000"/>
        </w:rPr>
      </w:pPr>
      <w:r w:rsidDel="00000000" w:rsidR="00000000" w:rsidRPr="00000000">
        <w:rPr>
          <w:b w:val="1"/>
          <w:color w:val="000000"/>
          <w:rtl w:val="0"/>
        </w:rPr>
        <w:t xml:space="preserve">Descrip</w:t>
      </w:r>
      <w:r w:rsidDel="00000000" w:rsidR="00000000" w:rsidRPr="00000000">
        <w:rPr>
          <w:b w:val="1"/>
          <w:rtl w:val="0"/>
        </w:rPr>
        <w:t xml:space="preserve">ción</w:t>
      </w:r>
      <w:r w:rsidDel="00000000" w:rsidR="00000000" w:rsidRPr="00000000">
        <w:rPr>
          <w:b w:val="1"/>
          <w:color w:val="000000"/>
          <w:rtl w:val="0"/>
        </w:rPr>
        <w:t xml:space="preserve">: </w:t>
      </w:r>
      <w:r w:rsidDel="00000000" w:rsidR="00000000" w:rsidRPr="00000000">
        <w:rPr>
          <w:sz w:val="24"/>
          <w:szCs w:val="24"/>
          <w:rtl w:val="0"/>
        </w:rPr>
        <w:t xml:space="preserve">Esta actividad guiada de investigación con lápiz y papel ayuda a los estudiantes a describir el momento angular, la velocidad tangencial y la aceleración de los objetos en órbita. Este recurso está diseñado para complementar</w:t>
      </w:r>
      <w:r w:rsidDel="00000000" w:rsidR="00000000" w:rsidRPr="00000000">
        <w:rPr>
          <w:i w:val="1"/>
          <w:color w:val="000000"/>
          <w:sz w:val="24"/>
          <w:szCs w:val="24"/>
          <w:rtl w:val="0"/>
        </w:rPr>
        <w:t xml:space="preserve"> </w:t>
      </w:r>
      <w:hyperlink r:id="rId10">
        <w:r w:rsidDel="00000000" w:rsidR="00000000" w:rsidRPr="00000000">
          <w:rPr>
            <w:i w:val="1"/>
            <w:color w:val="000000"/>
            <w:sz w:val="24"/>
            <w:szCs w:val="24"/>
            <w:u w:val="single"/>
            <w:rtl w:val="0"/>
          </w:rPr>
          <w:t xml:space="preserve">Lecture-Tutorials for Introductory Astronomy</w:t>
        </w:r>
      </w:hyperlink>
      <w:r w:rsidDel="00000000" w:rsidR="00000000" w:rsidRPr="00000000">
        <w:rPr>
          <w:color w:val="000000"/>
          <w:sz w:val="24"/>
          <w:szCs w:val="24"/>
          <w:rtl w:val="0"/>
        </w:rPr>
        <w:t xml:space="preserve">.</w:t>
      </w:r>
      <w:r w:rsidDel="00000000" w:rsidR="00000000" w:rsidRPr="00000000">
        <w:rPr>
          <w:rtl w:val="0"/>
        </w:rPr>
      </w:r>
    </w:p>
    <w:p w:rsidR="00000000" w:rsidDel="00000000" w:rsidP="00000000" w:rsidRDefault="00000000" w:rsidRPr="00000000" w14:paraId="00000007">
      <w:pPr>
        <w:rPr>
          <w:color w:val="000000"/>
        </w:rPr>
      </w:pPr>
      <w:r w:rsidDel="00000000" w:rsidR="00000000" w:rsidRPr="00000000">
        <w:rPr>
          <w:rtl w:val="0"/>
        </w:rPr>
      </w:r>
    </w:p>
    <w:p w:rsidR="00000000" w:rsidDel="00000000" w:rsidP="00000000" w:rsidRDefault="00000000" w:rsidRPr="00000000" w14:paraId="00000008">
      <w:pPr>
        <w:rPr>
          <w:color w:val="000000"/>
        </w:rPr>
      </w:pPr>
      <w:r w:rsidDel="00000000" w:rsidR="00000000" w:rsidRPr="00000000">
        <w:rPr>
          <w:b w:val="1"/>
          <w:rtl w:val="0"/>
        </w:rPr>
        <w:t xml:space="preserve">Requisitos previos:</w:t>
      </w:r>
      <w:r w:rsidDel="00000000" w:rsidR="00000000" w:rsidRPr="00000000">
        <w:rPr>
          <w:rtl w:val="0"/>
        </w:rPr>
      </w:r>
    </w:p>
    <w:p w:rsidR="00000000" w:rsidDel="00000000" w:rsidP="00000000" w:rsidRDefault="00000000" w:rsidRPr="00000000" w14:paraId="00000009">
      <w:pPr>
        <w:numPr>
          <w:ilvl w:val="0"/>
          <w:numId w:val="1"/>
        </w:numPr>
        <w:ind w:left="1440" w:hanging="360"/>
        <w:rPr>
          <w:b w:val="1"/>
          <w:color w:val="000000"/>
        </w:rPr>
      </w:pPr>
      <w:r w:rsidDel="00000000" w:rsidR="00000000" w:rsidRPr="00000000">
        <w:rPr>
          <w:rtl w:val="0"/>
        </w:rPr>
        <w:t xml:space="preserve">Momento angular expresado como producto vectorial</w:t>
      </w:r>
      <w:r w:rsidDel="00000000" w:rsidR="00000000" w:rsidRPr="00000000">
        <w:rPr>
          <w:rtl w:val="0"/>
        </w:rPr>
      </w:r>
    </w:p>
    <w:p w:rsidR="00000000" w:rsidDel="00000000" w:rsidP="00000000" w:rsidRDefault="00000000" w:rsidRPr="00000000" w14:paraId="0000000A">
      <w:pPr>
        <w:numPr>
          <w:ilvl w:val="0"/>
          <w:numId w:val="1"/>
        </w:numPr>
        <w:ind w:left="1440" w:hanging="360"/>
        <w:rPr>
          <w:b w:val="1"/>
          <w:color w:val="000000"/>
        </w:rPr>
      </w:pPr>
      <w:r w:rsidDel="00000000" w:rsidR="00000000" w:rsidRPr="00000000">
        <w:rPr>
          <w:rtl w:val="0"/>
        </w:rPr>
        <w:t xml:space="preserve">Conservación del momento angular</w:t>
      </w:r>
      <w:r w:rsidDel="00000000" w:rsidR="00000000" w:rsidRPr="00000000">
        <w:rPr>
          <w:rtl w:val="0"/>
        </w:rPr>
      </w:r>
    </w:p>
    <w:p w:rsidR="00000000" w:rsidDel="00000000" w:rsidP="00000000" w:rsidRDefault="00000000" w:rsidRPr="00000000" w14:paraId="0000000B">
      <w:pPr>
        <w:numPr>
          <w:ilvl w:val="0"/>
          <w:numId w:val="1"/>
        </w:numPr>
        <w:ind w:left="1440" w:hanging="360"/>
        <w:rPr>
          <w:b w:val="1"/>
          <w:color w:val="000000"/>
        </w:rPr>
      </w:pPr>
      <w:r w:rsidDel="00000000" w:rsidR="00000000" w:rsidRPr="00000000">
        <w:rPr>
          <w:rtl w:val="0"/>
        </w:rPr>
        <w:t xml:space="preserve">Segunda ley de Kepler</w:t>
      </w:r>
      <w:r w:rsidDel="00000000" w:rsidR="00000000" w:rsidRPr="00000000">
        <w:rPr>
          <w:rtl w:val="0"/>
        </w:rPr>
      </w:r>
    </w:p>
    <w:p w:rsidR="00000000" w:rsidDel="00000000" w:rsidP="00000000" w:rsidRDefault="00000000" w:rsidRPr="00000000" w14:paraId="0000000C">
      <w:pPr>
        <w:rPr>
          <w:b w:val="1"/>
          <w:color w:val="000000"/>
        </w:rPr>
      </w:pPr>
      <w:r w:rsidDel="00000000" w:rsidR="00000000" w:rsidRPr="00000000">
        <w:rPr>
          <w:rtl w:val="0"/>
        </w:rPr>
      </w:r>
    </w:p>
    <w:p w:rsidR="00000000" w:rsidDel="00000000" w:rsidP="00000000" w:rsidRDefault="00000000" w:rsidRPr="00000000" w14:paraId="0000000D">
      <w:pPr>
        <w:rPr>
          <w:b w:val="1"/>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E">
      <w:pPr>
        <w:tabs>
          <w:tab w:val="left" w:leader="none" w:pos="5580"/>
        </w:tabs>
        <w:rPr>
          <w:color w:val="000000"/>
          <w:sz w:val="24"/>
          <w:szCs w:val="24"/>
        </w:rPr>
      </w:pPr>
      <w:r w:rsidDel="00000000" w:rsidR="00000000" w:rsidRPr="00000000">
        <w:rPr>
          <w:b w:val="1"/>
          <w:sz w:val="24"/>
          <w:szCs w:val="24"/>
          <w:rtl w:val="0"/>
        </w:rPr>
        <w:t xml:space="preserve">Secuencia de aprendizaje:</w:t>
      </w:r>
      <w:r w:rsidDel="00000000" w:rsidR="00000000" w:rsidRPr="00000000">
        <w:rPr>
          <w:b w:val="1"/>
          <w:color w:val="000000"/>
          <w:sz w:val="24"/>
          <w:szCs w:val="24"/>
          <w:rtl w:val="0"/>
        </w:rPr>
        <w:tab/>
      </w:r>
      <w:r w:rsidDel="00000000" w:rsidR="00000000" w:rsidRPr="00000000">
        <w:rPr>
          <w:rtl w:val="0"/>
        </w:rPr>
      </w:r>
    </w:p>
    <w:p w:rsidR="00000000" w:rsidDel="00000000" w:rsidP="00000000" w:rsidRDefault="00000000" w:rsidRPr="00000000" w14:paraId="0000000F">
      <w:pPr>
        <w:pStyle w:val="Heading2"/>
        <w:keepLines w:val="0"/>
        <w:spacing w:after="0" w:before="0" w:lineRule="auto"/>
        <w:rPr>
          <w:color w:val="000000"/>
          <w:sz w:val="22"/>
          <w:szCs w:val="22"/>
        </w:rPr>
      </w:pPr>
      <w:r w:rsidDel="00000000" w:rsidR="00000000" w:rsidRPr="00000000">
        <w:rPr>
          <w:rtl w:val="0"/>
        </w:rPr>
      </w:r>
    </w:p>
    <w:p w:rsidR="00000000" w:rsidDel="00000000" w:rsidP="00000000" w:rsidRDefault="00000000" w:rsidRPr="00000000" w14:paraId="00000010">
      <w:pPr>
        <w:pStyle w:val="Heading2"/>
        <w:keepLines w:val="0"/>
        <w:spacing w:after="60" w:before="0" w:lineRule="auto"/>
        <w:ind w:left="450" w:hanging="450"/>
        <w:rPr>
          <w:b w:val="1"/>
          <w:color w:val="000000"/>
          <w:sz w:val="22"/>
          <w:szCs w:val="22"/>
        </w:rPr>
      </w:pPr>
      <w:r w:rsidDel="00000000" w:rsidR="00000000" w:rsidRPr="00000000">
        <w:rPr>
          <w:b w:val="1"/>
          <w:color w:val="000000"/>
          <w:sz w:val="22"/>
          <w:szCs w:val="22"/>
          <w:rtl w:val="0"/>
        </w:rPr>
        <w:t xml:space="preserve">I. </w:t>
      </w:r>
      <w:r w:rsidDel="00000000" w:rsidR="00000000" w:rsidRPr="00000000">
        <w:rPr>
          <w:b w:val="1"/>
          <w:sz w:val="22"/>
          <w:szCs w:val="22"/>
          <w:rtl w:val="0"/>
        </w:rPr>
        <w:t xml:space="preserve">Momento angular</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El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i w:val="1"/>
          <w:rtl w:val="0"/>
        </w:rPr>
        <w:t xml:space="preserve">momento angular</w:t>
      </w:r>
      <w:r w:rsidDel="00000000" w:rsidR="00000000" w:rsidRPr="00000000">
        <w:rPr>
          <w:rtl w:val="0"/>
        </w:rPr>
        <w:t xml:space="preserve"> de una partícula puntual con posición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m:oMath>
        <m:acc>
          <m:accPr>
            <m:chr m:val="̂"/>
            <m:ctrlPr>
              <w:rPr/>
            </m:ctrlPr>
          </m:accPr>
          <m:e>
            <m:r>
              <w:rPr/>
              <m:t xml:space="preserve">r</m:t>
            </m:r>
          </m:e>
        </m:acc>
      </m:oMath>
      <w:r w:rsidDel="00000000" w:rsidR="00000000" w:rsidRPr="00000000">
        <w:rPr>
          <w:rtl w:val="0"/>
        </w:rPr>
        <w:t xml:space="preserve"> y momento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m:oMath>
        <m:acc>
          <m:accPr>
            <m:chr m:val="̂"/>
            <m:ctrlPr>
              <w:rPr/>
            </m:ctrlPr>
          </m:accPr>
          <m:e>
            <m:r>
              <w:rPr/>
              <m:t xml:space="preserve">p</m:t>
            </m:r>
          </m:e>
        </m:acc>
      </m:oMath>
      <w:r w:rsidDel="00000000" w:rsidR="00000000" w:rsidRPr="00000000">
        <w:rPr>
          <w:sz w:val="36.66666666666667"/>
          <w:szCs w:val="36.66666666666667"/>
          <w:vertAlign w:val="subscript"/>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 equal to the vector cross-product of the position and momentum vectors:</w:t>
      </w:r>
      <w:r w:rsidDel="00000000" w:rsidR="00000000" w:rsidRPr="00000000">
        <w:rPr>
          <w:rtl w:val="0"/>
        </w:rPr>
        <w:t xml:space="preserve"> </w:t>
      </w:r>
      <m:oMath>
        <m:acc>
          <m:accPr>
            <m:chr m:val="̂"/>
            <m:ctrlPr>
              <w:rPr/>
            </m:ctrlPr>
          </m:accPr>
          <m:e>
            <m:r>
              <w:rPr/>
              <m:t xml:space="preserve">L</m:t>
            </m:r>
          </m:e>
        </m:acc>
        <m:r>
          <w:rPr/>
          <m:t xml:space="preserve"> = </m:t>
        </m:r>
        <m:acc>
          <m:accPr>
            <m:chr m:val="̂"/>
            <m:ctrlPr>
              <w:rPr/>
            </m:ctrlPr>
          </m:accPr>
          <m:e>
            <m:r>
              <w:rPr/>
              <m:t xml:space="preserve">r</m:t>
            </m:r>
          </m:e>
        </m:acc>
        <m:r>
          <w:rPr/>
          <m:t xml:space="preserve"> </m:t>
        </m:r>
        <m:r>
          <w:rPr/>
          <m:t>×</m:t>
        </m:r>
        <m:r>
          <w:rPr/>
          <m:t xml:space="preserve"> </m:t>
        </m:r>
        <m:acc>
          <m:accPr>
            <m:chr m:val="̂"/>
            <m:ctrlPr>
              <w:rPr/>
            </m:ctrlPr>
          </m:accPr>
          <m:e>
            <m:r>
              <w:rPr/>
              <m:t xml:space="preserve">p</m:t>
            </m:r>
          </m:e>
        </m:acc>
        <m:r>
          <w:rPr/>
          <m:t xml:space="preserve"> =</m:t>
        </m:r>
        <m:acc>
          <m:accPr>
            <m:chr m:val="̂"/>
            <m:ctrlPr>
              <w:rPr/>
            </m:ctrlPr>
          </m:accPr>
          <m:e>
            <m:r>
              <w:rPr/>
              <m:t xml:space="preserve">r</m:t>
            </m:r>
          </m:e>
        </m:acc>
        <m:r>
          <w:rPr/>
          <m:t xml:space="preserve"> </m:t>
        </m:r>
        <m:r>
          <w:rPr/>
          <m:t>×</m:t>
        </m:r>
        <m:r>
          <w:rPr/>
          <m:t xml:space="preserve">m</m:t>
        </m:r>
        <m:acc>
          <m:accPr>
            <m:chr m:val="̂"/>
            <m:ctrlPr>
              <w:rPr/>
            </m:ctrlPr>
          </m:accPr>
          <m:e>
            <m:r>
              <w:rPr/>
              <m:t xml:space="preserve">v</m:t>
            </m:r>
          </m:e>
        </m:acc>
        <m:r>
          <w:rPr/>
          <m:t xml:space="preserve"> </m:t>
        </m:r>
      </m:oMath>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En cada diagrama de vista superior que se muestra a continuación, un objeto de masa </w:t>
      </w:r>
      <w:r w:rsidDel="00000000" w:rsidR="00000000" w:rsidRPr="00000000">
        <w:rPr>
          <w:i w:val="1"/>
          <w:rtl w:val="0"/>
        </w:rPr>
        <w:t xml:space="preserve">m</w:t>
      </w:r>
      <w:r w:rsidDel="00000000" w:rsidR="00000000" w:rsidRPr="00000000">
        <w:rPr>
          <w:rtl w:val="0"/>
        </w:rPr>
        <w:t xml:space="preserve"> se mueve con velocidad constante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v</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según la trayectoria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En cada caso, el origen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de un sistema de coordenadas se encuentra a una distancia</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d</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subscript"/>
          <w:rtl w:val="0"/>
        </w:rPr>
        <w:t xml:space="preserve">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desde al menos un punto a lo largo del camino</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3">
      <w:pPr>
        <w:jc w:val="center"/>
        <w:rPr>
          <w:color w:val="000000"/>
        </w:rPr>
      </w:pPr>
      <w:bookmarkStart w:colFirst="0" w:colLast="0" w:name="_heading=h.gjdgxs" w:id="0"/>
      <w:bookmarkEnd w:id="0"/>
      <w:r w:rsidDel="00000000" w:rsidR="00000000" w:rsidRPr="00000000">
        <w:rPr>
          <w:color w:val="000000"/>
        </w:rPr>
        <w:pict>
          <v:shape id="_x0000_i1034" style="width:422.4pt;height:117.25pt;mso-width-percent:0;mso-height-percent:0;mso-width-percent:0;mso-height-percent:0" alt="" o:allowoverlap="f" fillcolor="window" o:ole="" type="#_x0000_t75">
            <v:imagedata r:id="rId7" o:title=""/>
          </v:shape>
          <o:OLEObject DrawAspect="Content" r:id="rId8" ObjectID="_1685427661" ProgID="Word.Picture.8" ShapeID="_x0000_i1034" Type="Embed"/>
        </w:pict>
      </w:r>
      <w:r w:rsidDel="00000000" w:rsidR="00000000" w:rsidRPr="00000000">
        <w:rPr>
          <w:rtl w:val="0"/>
        </w:rPr>
      </w:r>
    </w:p>
    <w:p w:rsidR="00000000" w:rsidDel="00000000" w:rsidP="00000000" w:rsidRDefault="00000000" w:rsidRPr="00000000" w14:paraId="00000014">
      <w:pPr>
        <w:jc w:val="center"/>
        <w:rPr>
          <w:color w:val="000000"/>
        </w:rPr>
      </w:pPr>
      <w:r w:rsidDel="00000000" w:rsidR="00000000" w:rsidRPr="00000000">
        <w:rPr>
          <w:rtl w:val="0"/>
        </w:rPr>
      </w:r>
    </w:p>
    <w:p w:rsidR="00000000" w:rsidDel="00000000" w:rsidP="00000000" w:rsidRDefault="00000000" w:rsidRPr="00000000" w14:paraId="00000015">
      <w:pPr>
        <w:jc w:val="center"/>
        <w:rPr>
          <w:color w:val="000000"/>
        </w:rPr>
      </w:pPr>
      <w:r w:rsidDel="00000000" w:rsidR="00000000" w:rsidRPr="00000000">
        <w:rPr>
          <w:rtl w:val="0"/>
        </w:rPr>
      </w:r>
    </w:p>
    <w:p w:rsidR="00000000" w:rsidDel="00000000" w:rsidP="00000000" w:rsidRDefault="00000000" w:rsidRPr="00000000" w14:paraId="00000016">
      <w:pPr>
        <w:pStyle w:val="Heading3"/>
        <w:keepLines w:val="0"/>
        <w:numPr>
          <w:ilvl w:val="0"/>
          <w:numId w:val="3"/>
        </w:numPr>
        <w:spacing w:after="240" w:before="0" w:line="240" w:lineRule="auto"/>
        <w:ind w:left="720" w:hanging="360"/>
        <w:rPr>
          <w:color w:val="000000"/>
          <w:sz w:val="22"/>
          <w:szCs w:val="22"/>
        </w:rPr>
      </w:pPr>
      <w:r w:rsidDel="00000000" w:rsidR="00000000" w:rsidRPr="00000000">
        <w:rPr>
          <w:color w:val="000000"/>
          <w:sz w:val="22"/>
          <w:szCs w:val="22"/>
          <w:rtl w:val="0"/>
        </w:rPr>
        <w:t xml:space="preserve">Con respecto al origen </w:t>
      </w:r>
      <w:r w:rsidDel="00000000" w:rsidR="00000000" w:rsidRPr="00000000">
        <w:rPr>
          <w:i w:val="1"/>
          <w:color w:val="000000"/>
          <w:sz w:val="22"/>
          <w:szCs w:val="22"/>
          <w:rtl w:val="0"/>
        </w:rPr>
        <w:t xml:space="preserve">O</w:t>
      </w:r>
      <w:r w:rsidDel="00000000" w:rsidR="00000000" w:rsidRPr="00000000">
        <w:rPr>
          <w:color w:val="000000"/>
          <w:sz w:val="22"/>
          <w:szCs w:val="22"/>
          <w:rtl w:val="0"/>
        </w:rPr>
        <w:t xml:space="preserve"> que se muestra en cada caso, compara y contrasta el momento angular del objeto en los puntos </w:t>
      </w:r>
      <w:r w:rsidDel="00000000" w:rsidR="00000000" w:rsidRPr="00000000">
        <w:rPr>
          <w:i w:val="1"/>
          <w:color w:val="000000"/>
          <w:sz w:val="22"/>
          <w:szCs w:val="22"/>
          <w:rtl w:val="0"/>
        </w:rPr>
        <w:t xml:space="preserve">P</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Q</w:t>
      </w:r>
      <w:r w:rsidDel="00000000" w:rsidR="00000000" w:rsidRPr="00000000">
        <w:rPr>
          <w:color w:val="000000"/>
          <w:sz w:val="22"/>
          <w:szCs w:val="22"/>
          <w:rtl w:val="0"/>
        </w:rPr>
        <w:t xml:space="preserve"> y </w:t>
      </w:r>
      <w:r w:rsidDel="00000000" w:rsidR="00000000" w:rsidRPr="00000000">
        <w:rPr>
          <w:i w:val="1"/>
          <w:color w:val="000000"/>
          <w:sz w:val="22"/>
          <w:szCs w:val="22"/>
          <w:rtl w:val="0"/>
        </w:rPr>
        <w:t xml:space="preserve">S</w:t>
      </w:r>
      <w:r w:rsidDel="00000000" w:rsidR="00000000" w:rsidRPr="00000000">
        <w:rPr>
          <w:color w:val="000000"/>
          <w:sz w:val="22"/>
          <w:szCs w:val="22"/>
          <w:rtl w:val="0"/>
        </w:rPr>
        <w:t xml:space="preserve">. Analiza tanto la magnitud como la dirección.</w:t>
      </w:r>
      <w:r w:rsidDel="00000000" w:rsidR="00000000" w:rsidRPr="00000000">
        <w:rPr>
          <w:rtl w:val="0"/>
        </w:rPr>
      </w:r>
    </w:p>
    <w:p w:rsidR="00000000" w:rsidDel="00000000" w:rsidP="00000000" w:rsidRDefault="00000000" w:rsidRPr="00000000" w14:paraId="00000017">
      <w:pPr>
        <w:rPr>
          <w:color w:val="000000"/>
        </w:rPr>
      </w:pPr>
      <w:r w:rsidDel="00000000" w:rsidR="00000000" w:rsidRPr="00000000">
        <w:rPr>
          <w:rtl w:val="0"/>
        </w:rPr>
      </w:r>
    </w:p>
    <w:p w:rsidR="00000000" w:rsidDel="00000000" w:rsidP="00000000" w:rsidRDefault="00000000" w:rsidRPr="00000000" w14:paraId="00000018">
      <w:pPr>
        <w:rPr>
          <w:color w:val="000000"/>
        </w:rPr>
      </w:pPr>
      <w:r w:rsidDel="00000000" w:rsidR="00000000" w:rsidRPr="00000000">
        <w:rPr>
          <w:rtl w:val="0"/>
        </w:rPr>
      </w:r>
    </w:p>
    <w:p w:rsidR="00000000" w:rsidDel="00000000" w:rsidP="00000000" w:rsidRDefault="00000000" w:rsidRPr="00000000" w14:paraId="00000019">
      <w:pPr>
        <w:rPr>
          <w:color w:val="000000"/>
        </w:rPr>
      </w:pPr>
      <w:r w:rsidDel="00000000" w:rsidR="00000000" w:rsidRPr="00000000">
        <w:rPr>
          <w:rtl w:val="0"/>
        </w:rPr>
      </w:r>
    </w:p>
    <w:p w:rsidR="00000000" w:rsidDel="00000000" w:rsidP="00000000" w:rsidRDefault="00000000" w:rsidRPr="00000000" w14:paraId="0000001A">
      <w:pPr>
        <w:rPr>
          <w:color w:val="00000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¿En qué sentido, si es que lo es, sería diferente el momento angular del objeto del caso 3 si el origen </w:t>
      </w:r>
      <w:r w:rsidDel="00000000" w:rsidR="00000000" w:rsidRPr="00000000">
        <w:rPr>
          <w:i w:val="1"/>
          <w:rtl w:val="0"/>
        </w:rPr>
        <w:t xml:space="preserve">O </w:t>
      </w:r>
      <w:r w:rsidDel="00000000" w:rsidR="00000000" w:rsidRPr="00000000">
        <w:rPr>
          <w:rtl w:val="0"/>
        </w:rPr>
        <w:t xml:space="preserve">coincidiera exactamente con el punto </w:t>
      </w:r>
      <w:r w:rsidDel="00000000" w:rsidR="00000000" w:rsidRPr="00000000">
        <w:rPr>
          <w:i w:val="1"/>
          <w:rtl w:val="0"/>
        </w:rPr>
        <w:t xml:space="preserve">S</w:t>
      </w:r>
      <w:r w:rsidDel="00000000" w:rsidR="00000000" w:rsidRPr="00000000">
        <w:rPr>
          <w:rtl w:val="0"/>
        </w:rPr>
        <w:t xml:space="preserve">? Explica.</w:t>
      </w:r>
      <w:r w:rsidDel="00000000" w:rsidR="00000000" w:rsidRPr="00000000">
        <w:rPr>
          <w:rtl w:val="0"/>
        </w:rPr>
      </w:r>
    </w:p>
    <w:p w:rsidR="00000000" w:rsidDel="00000000" w:rsidP="00000000" w:rsidRDefault="00000000" w:rsidRPr="00000000" w14:paraId="0000001C">
      <w:pPr>
        <w:rPr>
          <w:color w:val="000000"/>
        </w:rPr>
      </w:pPr>
      <w:r w:rsidDel="00000000" w:rsidR="00000000" w:rsidRPr="00000000">
        <w:rPr>
          <w:rtl w:val="0"/>
        </w:rPr>
      </w:r>
    </w:p>
    <w:p w:rsidR="00000000" w:rsidDel="00000000" w:rsidP="00000000" w:rsidRDefault="00000000" w:rsidRPr="00000000" w14:paraId="0000001D">
      <w:pPr>
        <w:rPr>
          <w:color w:val="000000"/>
        </w:rPr>
      </w:pPr>
      <w:r w:rsidDel="00000000" w:rsidR="00000000" w:rsidRPr="00000000">
        <w:rPr>
          <w:rtl w:val="0"/>
        </w:rPr>
      </w:r>
    </w:p>
    <w:p w:rsidR="00000000" w:rsidDel="00000000" w:rsidP="00000000" w:rsidRDefault="00000000" w:rsidRPr="00000000" w14:paraId="0000001E">
      <w:pPr>
        <w:rPr>
          <w:color w:val="000000"/>
        </w:rPr>
      </w:pPr>
      <w:r w:rsidDel="00000000" w:rsidR="00000000" w:rsidRPr="00000000">
        <w:rPr>
          <w:rtl w:val="0"/>
        </w:rPr>
      </w:r>
    </w:p>
    <w:p w:rsidR="00000000" w:rsidDel="00000000" w:rsidP="00000000" w:rsidRDefault="00000000" w:rsidRPr="00000000" w14:paraId="0000001F">
      <w:pPr>
        <w:rPr>
          <w:color w:val="000000"/>
        </w:rPr>
      </w:pPr>
      <w:r w:rsidDel="00000000" w:rsidR="00000000" w:rsidRPr="00000000">
        <w:rPr>
          <w:rtl w:val="0"/>
        </w:rPr>
      </w:r>
    </w:p>
    <w:p w:rsidR="00000000" w:rsidDel="00000000" w:rsidP="00000000" w:rsidRDefault="00000000" w:rsidRPr="00000000" w14:paraId="00000020">
      <w:pPr>
        <w:pStyle w:val="Heading3"/>
        <w:keepLines w:val="0"/>
        <w:numPr>
          <w:ilvl w:val="0"/>
          <w:numId w:val="3"/>
        </w:numPr>
        <w:spacing w:after="240" w:before="0" w:line="240" w:lineRule="auto"/>
        <w:ind w:left="720" w:hanging="360"/>
        <w:rPr>
          <w:color w:val="000000"/>
          <w:sz w:val="22"/>
          <w:szCs w:val="22"/>
        </w:rPr>
      </w:pPr>
      <w:r w:rsidDel="00000000" w:rsidR="00000000" w:rsidRPr="00000000">
        <w:rPr>
          <w:color w:val="000000"/>
          <w:sz w:val="22"/>
          <w:szCs w:val="22"/>
          <w:rtl w:val="0"/>
        </w:rPr>
        <w:t xml:space="preserve">Para el caso 1 y el caso 2, indica si el momento angular del objeto (medido con respecto al origen O) permanece constante durante todo el movimiento. (Recuerda que la partícula se mueve con velocidad constante en todos los casos).</w:t>
      </w:r>
      <w:r w:rsidDel="00000000" w:rsidR="00000000" w:rsidRPr="00000000">
        <w:rPr>
          <w:rtl w:val="0"/>
        </w:rPr>
      </w:r>
    </w:p>
    <w:p w:rsidR="00000000" w:rsidDel="00000000" w:rsidP="00000000" w:rsidRDefault="00000000" w:rsidRPr="00000000" w14:paraId="00000021">
      <w:pPr>
        <w:rPr>
          <w:color w:val="000000"/>
        </w:rPr>
      </w:pPr>
      <w:r w:rsidDel="00000000" w:rsidR="00000000" w:rsidRPr="00000000">
        <w:rPr>
          <w:rtl w:val="0"/>
        </w:rPr>
      </w:r>
    </w:p>
    <w:p w:rsidR="00000000" w:rsidDel="00000000" w:rsidP="00000000" w:rsidRDefault="00000000" w:rsidRPr="00000000" w14:paraId="00000022">
      <w:pPr>
        <w:rPr>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23">
      <w:pPr>
        <w:pStyle w:val="Heading3"/>
        <w:keepNext w:val="0"/>
        <w:keepLines w:val="0"/>
        <w:widowControl w:val="0"/>
        <w:numPr>
          <w:ilvl w:val="0"/>
          <w:numId w:val="3"/>
        </w:numPr>
        <w:spacing w:after="240" w:before="0" w:line="240" w:lineRule="auto"/>
        <w:ind w:left="720" w:hanging="360"/>
        <w:rPr>
          <w:color w:val="000000"/>
          <w:sz w:val="22"/>
          <w:szCs w:val="22"/>
        </w:rPr>
      </w:pPr>
      <w:r w:rsidDel="00000000" w:rsidR="00000000" w:rsidRPr="00000000">
        <w:rPr>
          <w:color w:val="000000"/>
          <w:sz w:val="22"/>
          <w:szCs w:val="22"/>
          <w:rtl w:val="0"/>
        </w:rPr>
        <w:t xml:space="preserve">Considera el movimiento del objeto del caso 3. Clasifica los puntos </w:t>
      </w:r>
      <w:r w:rsidDel="00000000" w:rsidR="00000000" w:rsidRPr="00000000">
        <w:rPr>
          <w:i w:val="1"/>
          <w:color w:val="000000"/>
          <w:sz w:val="22"/>
          <w:szCs w:val="22"/>
          <w:rtl w:val="0"/>
        </w:rPr>
        <w:t xml:space="preserve">R</w:t>
      </w:r>
      <w:r w:rsidDel="00000000" w:rsidR="00000000" w:rsidRPr="00000000">
        <w:rPr>
          <w:color w:val="000000"/>
          <w:sz w:val="22"/>
          <w:szCs w:val="22"/>
          <w:rtl w:val="0"/>
        </w:rPr>
        <w:t xml:space="preserve">, </w:t>
      </w:r>
      <w:r w:rsidDel="00000000" w:rsidR="00000000" w:rsidRPr="00000000">
        <w:rPr>
          <w:i w:val="1"/>
          <w:color w:val="000000"/>
          <w:sz w:val="22"/>
          <w:szCs w:val="22"/>
          <w:rtl w:val="0"/>
        </w:rPr>
        <w:t xml:space="preserve">S</w:t>
      </w:r>
      <w:r w:rsidDel="00000000" w:rsidR="00000000" w:rsidRPr="00000000">
        <w:rPr>
          <w:color w:val="000000"/>
          <w:sz w:val="22"/>
          <w:szCs w:val="22"/>
          <w:rtl w:val="0"/>
        </w:rPr>
        <w:t xml:space="preserve"> y </w:t>
      </w:r>
      <w:r w:rsidDel="00000000" w:rsidR="00000000" w:rsidRPr="00000000">
        <w:rPr>
          <w:i w:val="1"/>
          <w:color w:val="000000"/>
          <w:sz w:val="22"/>
          <w:szCs w:val="22"/>
          <w:rtl w:val="0"/>
        </w:rPr>
        <w:t xml:space="preserve">T</w:t>
      </w:r>
      <w:r w:rsidDel="00000000" w:rsidR="00000000" w:rsidRPr="00000000">
        <w:rPr>
          <w:color w:val="000000"/>
          <w:sz w:val="22"/>
          <w:szCs w:val="22"/>
          <w:rtl w:val="0"/>
        </w:rPr>
        <w:t xml:space="preserve"> según la magnitud del momento angular del objeto en esas ubicaciones. Analiza tu razonamiento con tus compañeros. </w:t>
      </w:r>
      <w:r w:rsidDel="00000000" w:rsidR="00000000" w:rsidRPr="00000000">
        <w:rPr>
          <w:i w:val="1"/>
          <w:color w:val="000000"/>
          <w:sz w:val="22"/>
          <w:szCs w:val="22"/>
          <w:rtl w:val="0"/>
        </w:rPr>
        <w:t xml:space="preserve">(Sugerencia:</w:t>
      </w:r>
      <w:r w:rsidDel="00000000" w:rsidR="00000000" w:rsidRPr="00000000">
        <w:rPr>
          <w:color w:val="000000"/>
          <w:sz w:val="22"/>
          <w:szCs w:val="22"/>
          <w:rtl w:val="0"/>
        </w:rPr>
        <w:t xml:space="preserve"> Considera la cantidad </w:t>
      </w:r>
      <w:r w:rsidDel="00000000" w:rsidR="00000000" w:rsidRPr="00000000">
        <w:rPr>
          <w:i w:val="1"/>
          <w:color w:val="000000"/>
          <w:sz w:val="22"/>
          <w:szCs w:val="22"/>
          <w:rtl w:val="0"/>
        </w:rPr>
        <w:t xml:space="preserve">r</w:t>
      </w:r>
      <w:r w:rsidDel="00000000" w:rsidR="00000000" w:rsidRPr="00000000">
        <w:rPr>
          <w:color w:val="000000"/>
          <w:sz w:val="22"/>
          <w:szCs w:val="22"/>
          <w:rtl w:val="0"/>
        </w:rPr>
        <w:t xml:space="preserve"> sen </w:t>
      </w:r>
      <w:r w:rsidDel="00000000" w:rsidR="00000000" w:rsidRPr="00000000">
        <w:rPr>
          <w:i w:val="1"/>
          <w:color w:val="000000"/>
          <w:sz w:val="22"/>
          <w:szCs w:val="22"/>
          <w:rtl w:val="0"/>
        </w:rPr>
        <w:t xml:space="preserve">θ</w:t>
      </w:r>
      <w:r w:rsidDel="00000000" w:rsidR="00000000" w:rsidRPr="00000000">
        <w:rPr>
          <w:color w:val="000000"/>
          <w:sz w:val="22"/>
          <w:szCs w:val="22"/>
          <w:rtl w:val="0"/>
        </w:rPr>
        <w:t xml:space="preserve"> en los puntos etiquetados, donde </w:t>
      </w:r>
      <w:r w:rsidDel="00000000" w:rsidR="00000000" w:rsidRPr="00000000">
        <w:rPr>
          <w:i w:val="1"/>
          <w:color w:val="000000"/>
          <w:sz w:val="22"/>
          <w:szCs w:val="22"/>
          <w:rtl w:val="0"/>
        </w:rPr>
        <w:t xml:space="preserve">θ</w:t>
      </w:r>
      <w:r w:rsidDel="00000000" w:rsidR="00000000" w:rsidRPr="00000000">
        <w:rPr>
          <w:color w:val="000000"/>
          <w:sz w:val="22"/>
          <w:szCs w:val="22"/>
          <w:rtl w:val="0"/>
        </w:rPr>
        <w:t xml:space="preserve"> es el ángulo entre </w:t>
      </w:r>
      <m:oMath>
        <m:acc>
          <m:accPr>
            <m:chr m:val="̂"/>
            <m:ctrlPr>
              <w:rPr>
                <w:color w:val="000000"/>
                <w:sz w:val="22"/>
                <w:szCs w:val="22"/>
              </w:rPr>
            </m:ctrlPr>
          </m:accPr>
          <m:e>
            <m:r>
              <w:rPr>
                <w:color w:val="000000"/>
                <w:sz w:val="22"/>
                <w:szCs w:val="22"/>
              </w:rPr>
              <m:t xml:space="preserve">r</m:t>
            </m:r>
          </m:e>
        </m:acc>
      </m:oMath>
      <w:r w:rsidDel="00000000" w:rsidR="00000000" w:rsidRPr="00000000">
        <w:rPr>
          <w:color w:val="000000"/>
          <w:sz w:val="22"/>
          <w:szCs w:val="22"/>
          <w:rtl w:val="0"/>
        </w:rPr>
        <w:t xml:space="preserve"> </w:t>
      </w:r>
      <w:r w:rsidDel="00000000" w:rsidR="00000000" w:rsidRPr="00000000">
        <w:rPr>
          <w:color w:val="000000"/>
          <w:sz w:val="22"/>
          <w:szCs w:val="22"/>
          <w:rtl w:val="0"/>
        </w:rPr>
        <w:t xml:space="preserve">and</w:t>
      </w:r>
      <w:r w:rsidDel="00000000" w:rsidR="00000000" w:rsidRPr="00000000">
        <w:rPr>
          <w:color w:val="000000"/>
          <w:sz w:val="36.66666666666667"/>
          <w:szCs w:val="36.66666666666667"/>
          <w:vertAlign w:val="subscript"/>
          <w:rtl w:val="0"/>
        </w:rPr>
        <w:t xml:space="preserve"> </w:t>
      </w:r>
      <m:oMath>
        <m:acc>
          <m:accPr>
            <m:chr m:val="̂"/>
            <m:ctrlPr>
              <w:rPr>
                <w:color w:val="000000"/>
                <w:sz w:val="36.66666666666667"/>
                <w:szCs w:val="36.66666666666667"/>
                <w:vertAlign w:val="subscript"/>
              </w:rPr>
            </m:ctrlPr>
          </m:accPr>
          <m:e>
            <m:r>
              <w:rPr>
                <w:color w:val="000000"/>
                <w:sz w:val="36.66666666666667"/>
                <w:szCs w:val="36.66666666666667"/>
                <w:vertAlign w:val="subscript"/>
              </w:rPr>
              <m:t xml:space="preserve">p</m:t>
            </m:r>
          </m:e>
        </m:acc>
      </m:oMath>
      <w:r w:rsidDel="00000000" w:rsidR="00000000" w:rsidRPr="00000000">
        <w:rPr>
          <w:i w:val="1"/>
          <w:color w:val="000000"/>
          <w:sz w:val="22"/>
          <w:szCs w:val="22"/>
          <w:rtl w:val="0"/>
        </w:rPr>
        <w:t xml:space="preserve">.)</w:t>
      </w:r>
      <w:r w:rsidDel="00000000" w:rsidR="00000000" w:rsidRPr="00000000">
        <w:rPr>
          <w:color w:val="000000"/>
          <w:sz w:val="22"/>
          <w:szCs w:val="22"/>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rPr>
          <w:color w:val="000000"/>
        </w:rPr>
      </w:pPr>
      <w:r w:rsidDel="00000000" w:rsidR="00000000" w:rsidRPr="00000000">
        <w:rPr>
          <w:rtl w:val="0"/>
        </w:rPr>
      </w:r>
    </w:p>
    <w:p w:rsidR="00000000" w:rsidDel="00000000" w:rsidP="00000000" w:rsidRDefault="00000000" w:rsidRPr="00000000" w14:paraId="00000027">
      <w:pPr>
        <w:rPr>
          <w:color w:val="00000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b w:val="1"/>
          <w:rtl w:val="0"/>
        </w:rPr>
        <w:t xml:space="preserve">DETENTE AQUÍ y verifica tus resultados con un instructor antes de continuar a la siguiente sección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9">
      <w:pPr>
        <w:pStyle w:val="Heading2"/>
        <w:keepLines w:val="0"/>
        <w:spacing w:after="60" w:before="0" w:lineRule="auto"/>
        <w:ind w:left="450" w:hanging="450"/>
        <w:rPr>
          <w:b w:val="1"/>
          <w:color w:val="000000"/>
          <w:sz w:val="22"/>
          <w:szCs w:val="22"/>
        </w:rPr>
      </w:pPr>
      <w:r w:rsidDel="00000000" w:rsidR="00000000" w:rsidRPr="00000000">
        <w:rPr>
          <w:b w:val="1"/>
          <w:color w:val="000000"/>
          <w:sz w:val="22"/>
          <w:szCs w:val="22"/>
          <w:rtl w:val="0"/>
        </w:rPr>
        <w:t xml:space="preserve">II. </w:t>
      </w:r>
      <w:r w:rsidDel="00000000" w:rsidR="00000000" w:rsidRPr="00000000">
        <w:rPr>
          <w:b w:val="1"/>
          <w:sz w:val="22"/>
          <w:szCs w:val="22"/>
          <w:rtl w:val="0"/>
        </w:rPr>
        <w:t xml:space="preserve">Cambios en el momento angular</w:t>
      </w:r>
      <w:r w:rsidDel="00000000" w:rsidR="00000000" w:rsidRPr="00000000">
        <w:rPr>
          <w:b w:val="1"/>
          <w:color w:val="000000"/>
          <w:sz w:val="22"/>
          <w:szCs w:val="22"/>
          <w:rtl w:val="0"/>
        </w:rPr>
        <w:t xml:space="preserve"> </w:t>
      </w:r>
    </w:p>
    <w:tbl>
      <w:tblPr>
        <w:tblStyle w:val="Table1"/>
        <w:tblW w:w="9576.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7038"/>
        <w:gridCol w:w="2538"/>
        <w:tblGridChange w:id="0">
          <w:tblGrid>
            <w:gridCol w:w="7038"/>
            <w:gridCol w:w="2538"/>
          </w:tblGrid>
        </w:tblGridChange>
      </w:tblGrid>
      <w:tr>
        <w:trPr>
          <w:cantSplit w:val="0"/>
          <w:tblHeader w:val="0"/>
        </w:trPr>
        <w:tc>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Un cometa se mueve más allá del Sol, como se muestra en la imagen. Para simplificar, supongamos que la fuerza gravitacional ejercida por el Sol sobre el cometa es la única fuerza que actúa sobre él.</w:t>
            </w:r>
            <w:r w:rsidDel="00000000" w:rsidR="00000000" w:rsidRPr="00000000">
              <w:rPr>
                <w:rtl w:val="0"/>
              </w:rPr>
            </w:r>
          </w:p>
          <w:p w:rsidR="00000000" w:rsidDel="00000000" w:rsidP="00000000" w:rsidRDefault="00000000" w:rsidRPr="00000000" w14:paraId="0000002B">
            <w:pPr>
              <w:rPr>
                <w:color w:val="000000"/>
              </w:rPr>
            </w:pPr>
            <w:r w:rsidDel="00000000" w:rsidR="00000000" w:rsidRPr="00000000">
              <w:rPr>
                <w:rtl w:val="0"/>
              </w:rPr>
              <w:t xml:space="preserve">Podemos expresar</w:t>
            </w:r>
            <w:r w:rsidDel="00000000" w:rsidR="00000000" w:rsidRPr="00000000">
              <w:rPr>
                <w:color w:val="000000"/>
                <w:rtl w:val="0"/>
              </w:rPr>
              <w:t xml:space="preserve"> </w:t>
            </w:r>
            <m:oMath>
              <m:f>
                <m:fPr>
                  <m:ctrlPr>
                    <w:rPr>
                      <w:sz w:val="36.66666666666667"/>
                      <w:szCs w:val="36.66666666666667"/>
                      <w:vertAlign w:val="subscript"/>
                    </w:rPr>
                  </m:ctrlPr>
                </m:fPr>
                <m:num>
                  <m:r>
                    <w:rPr>
                      <w:sz w:val="36.66666666666667"/>
                      <w:szCs w:val="36.66666666666667"/>
                      <w:vertAlign w:val="subscript"/>
                    </w:rPr>
                    <m:t xml:space="preserve">d</m:t>
                  </m:r>
                  <m:acc>
                    <m:accPr>
                      <m:chr m:val="̂"/>
                      <m:ctrlPr>
                        <w:rPr>
                          <w:sz w:val="36.66666666666667"/>
                          <w:szCs w:val="36.66666666666667"/>
                          <w:vertAlign w:val="subscript"/>
                        </w:rPr>
                      </m:ctrlPr>
                    </m:accPr>
                    <m:e>
                      <m:r>
                        <w:rPr>
                          <w:sz w:val="36.66666666666667"/>
                          <w:szCs w:val="36.66666666666667"/>
                          <w:vertAlign w:val="subscript"/>
                        </w:rPr>
                        <m:t xml:space="preserve">L</m:t>
                      </m:r>
                    </m:e>
                  </m:acc>
                </m:num>
                <m:den>
                  <m:r>
                    <w:rPr>
                      <w:sz w:val="36.66666666666667"/>
                      <w:szCs w:val="36.66666666666667"/>
                      <w:vertAlign w:val="subscript"/>
                    </w:rPr>
                    <m:t xml:space="preserve">dt</m:t>
                  </m:r>
                </m:den>
              </m:f>
            </m:oMath>
            <w:r w:rsidDel="00000000" w:rsidR="00000000" w:rsidRPr="00000000">
              <w:rPr>
                <w:i w:val="1"/>
                <w:color w:val="000000"/>
                <w:rtl w:val="0"/>
              </w:rPr>
              <w:t xml:space="preserve">,</w:t>
            </w:r>
            <w:r w:rsidDel="00000000" w:rsidR="00000000" w:rsidRPr="00000000">
              <w:rPr>
                <w:color w:val="000000"/>
                <w:rtl w:val="0"/>
              </w:rPr>
              <w:t xml:space="preserve"> the rate of change of the angular momentum of the comet, as: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rFonts w:ascii="Cambria" w:cs="Cambria" w:eastAsia="Cambria" w:hAnsi="Cambria"/>
                <w:color w:val="000000"/>
              </w:rPr>
            </w:pPr>
            <m:oMath>
              <m:f>
                <m:fPr>
                  <m:ctrlPr>
                    <w:rPr/>
                  </m:ctrlPr>
                </m:fPr>
                <m:num>
                  <m:r>
                    <w:rPr/>
                    <m:t xml:space="preserve">d</m:t>
                  </m:r>
                  <m:acc>
                    <m:accPr>
                      <m:chr m:val="̂"/>
                      <m:ctrlPr>
                        <w:rPr/>
                      </m:ctrlPr>
                    </m:accPr>
                    <m:e>
                      <m:r>
                        <w:rPr/>
                        <m:t xml:space="preserve">L</m:t>
                      </m:r>
                    </m:e>
                  </m:acc>
                </m:num>
                <m:den>
                  <m:r>
                    <w:rPr/>
                    <m:t xml:space="preserve">dt</m:t>
                  </m:r>
                </m:den>
              </m:f>
              <m:r>
                <w:rPr/>
                <m:t xml:space="preserve">=</m:t>
              </m:r>
              <m:f>
                <m:fPr>
                  <m:ctrlPr>
                    <w:rPr/>
                  </m:ctrlPr>
                </m:fPr>
                <m:num>
                  <m:r>
                    <w:rPr/>
                    <m:t xml:space="preserve">d</m:t>
                  </m:r>
                </m:num>
                <m:den>
                  <m:r>
                    <w:rPr/>
                    <m:t xml:space="preserve">dt</m:t>
                  </m:r>
                </m:den>
              </m:f>
              <m:r>
                <w:rPr/>
                <m:t xml:space="preserve">(</m:t>
              </m:r>
              <m:acc>
                <m:accPr>
                  <m:chr m:val="̂"/>
                  <m:ctrlPr>
                    <w:rPr/>
                  </m:ctrlPr>
                </m:accPr>
                <m:e>
                  <m:r>
                    <w:rPr/>
                    <m:t xml:space="preserve">r</m:t>
                  </m:r>
                </m:e>
              </m:acc>
              <m:r>
                <w:rPr/>
                <m:t>×</m:t>
              </m:r>
              <m:r>
                <w:rPr/>
                <m:t xml:space="preserve">m</m:t>
              </m:r>
              <m:acc>
                <m:accPr>
                  <m:chr m:val="̂"/>
                  <m:ctrlPr>
                    <w:rPr/>
                  </m:ctrlPr>
                </m:accPr>
                <m:e>
                  <m:r>
                    <w:rPr/>
                    <m:t xml:space="preserve">v</m:t>
                  </m:r>
                </m:e>
              </m:acc>
              <m:r>
                <w:rPr/>
                <m:t xml:space="preserve">)=(</m:t>
              </m:r>
              <m:f>
                <m:fPr>
                  <m:ctrlPr>
                    <w:rPr/>
                  </m:ctrlPr>
                </m:fPr>
                <m:num>
                  <m:r>
                    <w:rPr/>
                    <m:t xml:space="preserve">d</m:t>
                  </m:r>
                  <m:acc>
                    <m:accPr>
                      <m:chr m:val="̂"/>
                      <m:ctrlPr>
                        <w:rPr/>
                      </m:ctrlPr>
                    </m:accPr>
                    <m:e>
                      <m:r>
                        <w:rPr/>
                        <m:t xml:space="preserve">r</m:t>
                      </m:r>
                    </m:e>
                  </m:acc>
                </m:num>
                <m:den>
                  <m:r>
                    <w:rPr/>
                    <m:t xml:space="preserve">dt</m:t>
                  </m:r>
                </m:den>
              </m:f>
              <m:r>
                <w:rPr/>
                <m:t>×</m:t>
              </m:r>
              <m:r>
                <w:rPr/>
                <m:t xml:space="preserve">m</m:t>
              </m:r>
              <m:acc>
                <m:accPr>
                  <m:chr m:val="̂"/>
                  <m:ctrlPr>
                    <w:rPr/>
                  </m:ctrlPr>
                </m:accPr>
                <m:e>
                  <m:r>
                    <w:rPr/>
                    <m:t xml:space="preserve">v</m:t>
                  </m:r>
                </m:e>
              </m:acc>
              <m:r>
                <w:rPr/>
                <m:t xml:space="preserve">)+(</m:t>
              </m:r>
              <m:acc>
                <m:accPr>
                  <m:chr m:val="̂"/>
                  <m:ctrlPr>
                    <w:rPr/>
                  </m:ctrlPr>
                </m:accPr>
                <m:e>
                  <m:r>
                    <w:rPr/>
                    <m:t xml:space="preserve">r</m:t>
                  </m:r>
                </m:e>
              </m:acc>
              <m:r>
                <w:rPr/>
                <m:t>×</m:t>
              </m:r>
              <m:r>
                <w:rPr/>
                <m:t xml:space="preserve">m</m:t>
              </m:r>
              <m:f>
                <m:fPr>
                  <m:ctrlPr>
                    <w:rPr/>
                  </m:ctrlPr>
                </m:fPr>
                <m:num>
                  <m:r>
                    <w:rPr/>
                    <m:t xml:space="preserve">d</m:t>
                  </m:r>
                  <m:acc>
                    <m:accPr>
                      <m:chr m:val="̂"/>
                      <m:ctrlPr>
                        <w:rPr/>
                      </m:ctrlPr>
                    </m:accPr>
                    <m:e>
                      <m:r>
                        <w:rPr/>
                        <m:t xml:space="preserve">v</m:t>
                      </m:r>
                    </m:e>
                  </m:acc>
                </m:num>
                <m:den>
                  <m:r>
                    <w:rPr/>
                    <m:t xml:space="preserve">dt</m:t>
                  </m:r>
                </m:den>
              </m:f>
              <m:r>
                <w:rPr/>
                <m:t xml:space="preserve">)</m:t>
              </m:r>
            </m:oMath>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_x0000_i1029" style="width:114.5pt;height:101.5pt;mso-width-percent:0;mso-height-percent:0;mso-width-percent:0;mso-height-percent:0" alt="" o:allowoverlap="f" fillcolor="window" o:ole="" type="#_x0000_t75">
                  <v:imagedata r:id="rId17" o:title=""/>
                </v:shape>
                <o:OLEObject DrawAspect="Content" r:id="rId18" ObjectID="_1685427666" ProgID="Word.Picture.8" ShapeID="_x0000_i1029" Type="Embed"/>
              </w:pict>
            </w:r>
            <w:r w:rsidDel="00000000" w:rsidR="00000000" w:rsidRPr="00000000">
              <w:rPr>
                <w:rtl w:val="0"/>
              </w:rPr>
            </w:r>
          </w:p>
        </w:tc>
      </w:tr>
    </w:tbl>
    <w:p w:rsidR="00000000" w:rsidDel="00000000" w:rsidP="00000000" w:rsidRDefault="00000000" w:rsidRPr="00000000" w14:paraId="00000030">
      <w:pPr>
        <w:pStyle w:val="Heading3"/>
        <w:keepLines w:val="0"/>
        <w:numPr>
          <w:ilvl w:val="0"/>
          <w:numId w:val="4"/>
        </w:numPr>
        <w:spacing w:after="240" w:before="0" w:lineRule="auto"/>
        <w:ind w:left="720" w:hanging="360"/>
        <w:rPr>
          <w:color w:val="000000"/>
          <w:sz w:val="22"/>
          <w:szCs w:val="22"/>
        </w:rPr>
      </w:pPr>
      <w:r w:rsidDel="00000000" w:rsidR="00000000" w:rsidRPr="00000000">
        <w:rPr>
          <w:color w:val="000000"/>
          <w:sz w:val="22"/>
          <w:szCs w:val="22"/>
          <w:rtl w:val="0"/>
        </w:rPr>
        <w:t xml:space="preserve">Explica brevemente por qué la expresión final escrita arriba </w:t>
      </w:r>
      <m:oMath>
        <m:f>
          <m:fPr>
            <m:ctrlPr>
              <w:rPr>
                <w:color w:val="000000"/>
                <w:sz w:val="36.66666666666667"/>
                <w:szCs w:val="36.66666666666667"/>
                <w:vertAlign w:val="subscript"/>
              </w:rPr>
            </m:ctrlPr>
          </m:fPr>
          <m:num>
            <m:r>
              <w:rPr>
                <w:color w:val="000000"/>
                <w:sz w:val="36.66666666666667"/>
                <w:szCs w:val="36.66666666666667"/>
                <w:vertAlign w:val="subscript"/>
              </w:rPr>
              <m:t xml:space="preserve">d</m:t>
            </m:r>
            <m:acc>
              <m:accPr>
                <m:chr m:val="̂"/>
                <m:ctrlPr>
                  <w:rPr>
                    <w:color w:val="000000"/>
                    <w:sz w:val="36.66666666666667"/>
                    <w:szCs w:val="36.66666666666667"/>
                    <w:vertAlign w:val="subscript"/>
                  </w:rPr>
                </m:ctrlPr>
              </m:accPr>
              <m:e>
                <m:r>
                  <w:rPr>
                    <w:color w:val="000000"/>
                    <w:sz w:val="36.66666666666667"/>
                    <w:szCs w:val="36.66666666666667"/>
                    <w:vertAlign w:val="subscript"/>
                  </w:rPr>
                  <m:t xml:space="preserve">L</m:t>
                </m:r>
              </m:e>
            </m:acc>
          </m:num>
          <m:den>
            <m:r>
              <w:rPr>
                <w:color w:val="000000"/>
                <w:sz w:val="36.66666666666667"/>
                <w:szCs w:val="36.66666666666667"/>
                <w:vertAlign w:val="subscript"/>
              </w:rPr>
              <m:t xml:space="preserve">dt</m:t>
            </m:r>
          </m:den>
        </m:f>
      </m:oMath>
      <w:r w:rsidDel="00000000" w:rsidR="00000000" w:rsidRPr="00000000">
        <w:rPr>
          <w:color w:val="000000"/>
          <w:sz w:val="22"/>
          <w:szCs w:val="22"/>
          <w:rtl w:val="0"/>
        </w:rPr>
        <w:t xml:space="preserve"> contiene dos términos (en vez de uno).  </w:t>
      </w:r>
    </w:p>
    <w:p w:rsidR="00000000" w:rsidDel="00000000" w:rsidP="00000000" w:rsidRDefault="00000000" w:rsidRPr="00000000" w14:paraId="00000031">
      <w:pPr>
        <w:rPr>
          <w:color w:val="000000"/>
        </w:rPr>
      </w:pPr>
      <w:r w:rsidDel="00000000" w:rsidR="00000000" w:rsidRPr="00000000">
        <w:rPr>
          <w:rtl w:val="0"/>
        </w:rPr>
      </w:r>
    </w:p>
    <w:p w:rsidR="00000000" w:rsidDel="00000000" w:rsidP="00000000" w:rsidRDefault="00000000" w:rsidRPr="00000000" w14:paraId="00000032">
      <w:pPr>
        <w:rPr>
          <w:color w:val="000000"/>
        </w:rPr>
      </w:pPr>
      <w:r w:rsidDel="00000000" w:rsidR="00000000" w:rsidRPr="00000000">
        <w:rPr>
          <w:rtl w:val="0"/>
        </w:rPr>
      </w:r>
    </w:p>
    <w:p w:rsidR="00000000" w:rsidDel="00000000" w:rsidP="00000000" w:rsidRDefault="00000000" w:rsidRPr="00000000" w14:paraId="00000033">
      <w:pPr>
        <w:rPr>
          <w:color w:val="000000"/>
        </w:rPr>
      </w:pPr>
      <w:r w:rsidDel="00000000" w:rsidR="00000000" w:rsidRPr="00000000">
        <w:rPr>
          <w:rtl w:val="0"/>
        </w:rPr>
      </w:r>
    </w:p>
    <w:p w:rsidR="00000000" w:rsidDel="00000000" w:rsidP="00000000" w:rsidRDefault="00000000" w:rsidRPr="00000000" w14:paraId="00000034">
      <w:pPr>
        <w:pStyle w:val="Heading3"/>
        <w:keepLines w:val="0"/>
        <w:numPr>
          <w:ilvl w:val="0"/>
          <w:numId w:val="4"/>
        </w:numPr>
        <w:spacing w:after="240" w:before="0" w:lineRule="auto"/>
        <w:ind w:left="720" w:hanging="360"/>
        <w:rPr>
          <w:color w:val="000000"/>
          <w:sz w:val="22"/>
          <w:szCs w:val="22"/>
        </w:rPr>
      </w:pPr>
      <w:r w:rsidDel="00000000" w:rsidR="00000000" w:rsidRPr="00000000">
        <w:rPr>
          <w:color w:val="000000"/>
          <w:sz w:val="22"/>
          <w:szCs w:val="22"/>
          <w:rtl w:val="0"/>
        </w:rPr>
        <w:t xml:space="preserve">¿Qué se puede decir sobre el valor del primer término</w:t>
      </w:r>
      <w:r w:rsidDel="00000000" w:rsidR="00000000" w:rsidRPr="00000000">
        <w:rPr>
          <w:i w:val="1"/>
          <w:color w:val="000000"/>
          <w:sz w:val="22"/>
          <w:szCs w:val="22"/>
          <w:rtl w:val="0"/>
        </w:rPr>
        <w:t xml:space="preserve">,</w:t>
      </w:r>
      <w:r w:rsidDel="00000000" w:rsidR="00000000" w:rsidRPr="00000000">
        <w:rPr>
          <w:color w:val="000000"/>
          <w:sz w:val="22"/>
          <w:szCs w:val="22"/>
          <w:rtl w:val="0"/>
        </w:rPr>
        <w:t xml:space="preserve"> </w:t>
      </w:r>
      <m:oMath>
        <m:r>
          <w:rPr>
            <w:color w:val="000000"/>
            <w:sz w:val="22"/>
            <w:szCs w:val="22"/>
          </w:rPr>
          <m:t xml:space="preserve">(</m:t>
        </m:r>
        <m:f>
          <m:fPr>
            <m:ctrlPr>
              <w:rPr>
                <w:color w:val="000000"/>
                <w:sz w:val="22"/>
                <w:szCs w:val="22"/>
              </w:rPr>
            </m:ctrlPr>
          </m:fPr>
          <m:num>
            <m:r>
              <w:rPr>
                <w:color w:val="000000"/>
                <w:sz w:val="22"/>
                <w:szCs w:val="22"/>
              </w:rPr>
              <m:t xml:space="preserve">d</m:t>
            </m:r>
            <m:acc>
              <m:accPr>
                <m:chr m:val="̂"/>
                <m:ctrlPr>
                  <w:rPr>
                    <w:color w:val="000000"/>
                    <w:sz w:val="22"/>
                    <w:szCs w:val="22"/>
                  </w:rPr>
                </m:ctrlPr>
              </m:accPr>
              <m:e>
                <m:r>
                  <w:rPr>
                    <w:color w:val="000000"/>
                    <w:sz w:val="22"/>
                    <w:szCs w:val="22"/>
                  </w:rPr>
                  <m:t xml:space="preserve">r</m:t>
                </m:r>
              </m:e>
            </m:acc>
          </m:num>
          <m:den>
            <m:r>
              <w:rPr>
                <w:color w:val="000000"/>
                <w:sz w:val="22"/>
                <w:szCs w:val="22"/>
              </w:rPr>
              <m:t xml:space="preserve">dt</m:t>
            </m:r>
          </m:den>
        </m:f>
        <m:r>
          <w:rPr>
            <w:color w:val="000000"/>
            <w:sz w:val="22"/>
            <w:szCs w:val="22"/>
          </w:rPr>
          <m:t>×</m:t>
        </m:r>
        <m:r>
          <w:rPr>
            <w:color w:val="000000"/>
            <w:sz w:val="22"/>
            <w:szCs w:val="22"/>
          </w:rPr>
          <m:t xml:space="preserve">m</m:t>
        </m:r>
        <m:acc>
          <m:accPr>
            <m:chr m:val="̂"/>
            <m:ctrlPr>
              <w:rPr>
                <w:color w:val="000000"/>
                <w:sz w:val="22"/>
                <w:szCs w:val="22"/>
              </w:rPr>
            </m:ctrlPr>
          </m:accPr>
          <m:e>
            <m:r>
              <w:rPr>
                <w:color w:val="000000"/>
                <w:sz w:val="22"/>
                <w:szCs w:val="22"/>
              </w:rPr>
              <m:t xml:space="preserve">v</m:t>
            </m:r>
          </m:e>
        </m:acc>
        <m:r>
          <w:rPr>
            <w:color w:val="000000"/>
            <w:sz w:val="22"/>
            <w:szCs w:val="22"/>
          </w:rPr>
          <m:t xml:space="preserve">)</m:t>
        </m:r>
      </m:oMath>
      <w:r w:rsidDel="00000000" w:rsidR="00000000" w:rsidRPr="00000000">
        <w:rPr>
          <w:color w:val="000000"/>
          <w:sz w:val="22"/>
          <w:szCs w:val="22"/>
          <w:rtl w:val="0"/>
        </w:rPr>
        <w:t xml:space="preserve"> en la expresión escrita arriba?  Explica.</w:t>
      </w:r>
    </w:p>
    <w:p w:rsidR="00000000" w:rsidDel="00000000" w:rsidP="00000000" w:rsidRDefault="00000000" w:rsidRPr="00000000" w14:paraId="00000035">
      <w:pPr>
        <w:rPr>
          <w:color w:val="000000"/>
        </w:rPr>
      </w:pPr>
      <w:r w:rsidDel="00000000" w:rsidR="00000000" w:rsidRPr="00000000">
        <w:rPr>
          <w:rtl w:val="0"/>
        </w:rPr>
      </w:r>
    </w:p>
    <w:p w:rsidR="00000000" w:rsidDel="00000000" w:rsidP="00000000" w:rsidRDefault="00000000" w:rsidRPr="00000000" w14:paraId="00000036">
      <w:pPr>
        <w:rPr>
          <w:color w:val="000000"/>
        </w:rPr>
      </w:pPr>
      <w:r w:rsidDel="00000000" w:rsidR="00000000" w:rsidRPr="00000000">
        <w:rPr>
          <w:rtl w:val="0"/>
        </w:rPr>
      </w:r>
    </w:p>
    <w:p w:rsidR="00000000" w:rsidDel="00000000" w:rsidP="00000000" w:rsidRDefault="00000000" w:rsidRPr="00000000" w14:paraId="00000037">
      <w:pPr>
        <w:rPr>
          <w:color w:val="000000"/>
        </w:rPr>
      </w:pPr>
      <w:r w:rsidDel="00000000" w:rsidR="00000000" w:rsidRPr="00000000">
        <w:rPr>
          <w:rtl w:val="0"/>
        </w:rPr>
      </w:r>
    </w:p>
    <w:p w:rsidR="00000000" w:rsidDel="00000000" w:rsidP="00000000" w:rsidRDefault="00000000" w:rsidRPr="00000000" w14:paraId="00000038">
      <w:pPr>
        <w:pStyle w:val="Heading3"/>
        <w:keepLines w:val="0"/>
        <w:numPr>
          <w:ilvl w:val="0"/>
          <w:numId w:val="4"/>
        </w:numPr>
        <w:spacing w:after="240" w:before="0" w:lineRule="auto"/>
        <w:ind w:left="720" w:hanging="360"/>
        <w:rPr>
          <w:color w:val="000000"/>
          <w:sz w:val="22"/>
          <w:szCs w:val="22"/>
        </w:rPr>
      </w:pPr>
      <w:r w:rsidDel="00000000" w:rsidR="00000000" w:rsidRPr="00000000">
        <w:rPr>
          <w:color w:val="000000"/>
          <w:sz w:val="22"/>
          <w:szCs w:val="22"/>
          <w:rtl w:val="0"/>
        </w:rPr>
        <w:t xml:space="preserve">De una interpretación para el segundo término</w:t>
      </w:r>
      <w:r w:rsidDel="00000000" w:rsidR="00000000" w:rsidRPr="00000000">
        <w:rPr>
          <w:i w:val="1"/>
          <w:color w:val="000000"/>
          <w:sz w:val="22"/>
          <w:szCs w:val="22"/>
          <w:rtl w:val="0"/>
        </w:rPr>
        <w:t xml:space="preserve">,</w:t>
      </w:r>
      <w:r w:rsidDel="00000000" w:rsidR="00000000" w:rsidRPr="00000000">
        <w:rPr>
          <w:color w:val="000000"/>
          <w:sz w:val="22"/>
          <w:szCs w:val="22"/>
          <w:rtl w:val="0"/>
        </w:rPr>
        <w:t xml:space="preserve"> </w:t>
      </w:r>
      <m:oMath>
        <m:r>
          <w:rPr>
            <w:color w:val="000000"/>
            <w:sz w:val="22"/>
            <w:szCs w:val="22"/>
          </w:rPr>
          <m:t xml:space="preserve">(</m:t>
        </m:r>
        <m:acc>
          <m:accPr>
            <m:chr m:val="̂"/>
            <m:ctrlPr>
              <w:rPr>
                <w:color w:val="000000"/>
                <w:sz w:val="22"/>
                <w:szCs w:val="22"/>
              </w:rPr>
            </m:ctrlPr>
          </m:accPr>
          <m:e>
            <m:r>
              <w:rPr>
                <w:color w:val="000000"/>
                <w:sz w:val="22"/>
                <w:szCs w:val="22"/>
              </w:rPr>
              <m:t xml:space="preserve">r</m:t>
            </m:r>
          </m:e>
        </m:acc>
        <m:r>
          <w:rPr>
            <w:color w:val="000000"/>
            <w:sz w:val="22"/>
            <w:szCs w:val="22"/>
          </w:rPr>
          <m:t>×</m:t>
        </m:r>
        <m:r>
          <w:rPr>
            <w:color w:val="000000"/>
            <w:sz w:val="22"/>
            <w:szCs w:val="22"/>
          </w:rPr>
          <m:t xml:space="preserve">m</m:t>
        </m:r>
        <m:f>
          <m:fPr>
            <m:ctrlPr>
              <w:rPr>
                <w:color w:val="000000"/>
                <w:sz w:val="22"/>
                <w:szCs w:val="22"/>
              </w:rPr>
            </m:ctrlPr>
          </m:fPr>
          <m:num>
            <m:r>
              <w:rPr>
                <w:color w:val="000000"/>
                <w:sz w:val="22"/>
                <w:szCs w:val="22"/>
              </w:rPr>
              <m:t xml:space="preserve">d</m:t>
            </m:r>
            <m:acc>
              <m:accPr>
                <m:chr m:val="̂"/>
                <m:ctrlPr>
                  <w:rPr>
                    <w:color w:val="000000"/>
                    <w:sz w:val="22"/>
                    <w:szCs w:val="22"/>
                  </w:rPr>
                </m:ctrlPr>
              </m:accPr>
              <m:e>
                <m:r>
                  <w:rPr>
                    <w:color w:val="000000"/>
                    <w:sz w:val="22"/>
                    <w:szCs w:val="22"/>
                  </w:rPr>
                  <m:t xml:space="preserve">v</m:t>
                </m:r>
              </m:e>
            </m:acc>
          </m:num>
          <m:den>
            <m:r>
              <w:rPr>
                <w:color w:val="000000"/>
                <w:sz w:val="22"/>
                <w:szCs w:val="22"/>
              </w:rPr>
              <m:t xml:space="preserve">dt</m:t>
            </m:r>
          </m:den>
        </m:f>
        <m:r>
          <w:rPr>
            <w:color w:val="000000"/>
            <w:sz w:val="22"/>
            <w:szCs w:val="22"/>
          </w:rPr>
          <m:t xml:space="preserve">)</m:t>
        </m:r>
      </m:oMath>
      <w:r w:rsidDel="00000000" w:rsidR="00000000" w:rsidRPr="00000000">
        <w:rPr>
          <w:color w:val="000000"/>
          <w:sz w:val="22"/>
          <w:szCs w:val="22"/>
          <w:rtl w:val="0"/>
        </w:rPr>
        <w:t xml:space="preserve">, en la expresión escrita arriba.</w:t>
      </w:r>
    </w:p>
    <w:p w:rsidR="00000000" w:rsidDel="00000000" w:rsidP="00000000" w:rsidRDefault="00000000" w:rsidRPr="00000000" w14:paraId="00000039">
      <w:pPr>
        <w:rPr>
          <w:color w:val="000000"/>
        </w:rPr>
      </w:pPr>
      <w:r w:rsidDel="00000000" w:rsidR="00000000" w:rsidRPr="00000000">
        <w:rPr>
          <w:rtl w:val="0"/>
        </w:rPr>
      </w:r>
    </w:p>
    <w:p w:rsidR="00000000" w:rsidDel="00000000" w:rsidP="00000000" w:rsidRDefault="00000000" w:rsidRPr="00000000" w14:paraId="0000003A">
      <w:pPr>
        <w:rPr>
          <w:color w:val="000000"/>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Para el caso del cometa, ¿qué se puede decir sobre el valor de este término? Explica.</w:t>
      </w:r>
      <w:r w:rsidDel="00000000" w:rsidR="00000000" w:rsidRPr="00000000">
        <w:rPr>
          <w:rtl w:val="0"/>
        </w:rPr>
      </w:r>
    </w:p>
    <w:p w:rsidR="00000000" w:rsidDel="00000000" w:rsidP="00000000" w:rsidRDefault="00000000" w:rsidRPr="00000000" w14:paraId="0000003C">
      <w:pPr>
        <w:pStyle w:val="Heading3"/>
        <w:keepLines w:val="0"/>
        <w:numPr>
          <w:ilvl w:val="0"/>
          <w:numId w:val="4"/>
        </w:numPr>
        <w:spacing w:after="240" w:before="0" w:line="240" w:lineRule="auto"/>
        <w:ind w:left="720" w:hanging="360"/>
        <w:rPr>
          <w:color w:val="000000"/>
          <w:sz w:val="22"/>
          <w:szCs w:val="22"/>
        </w:rPr>
      </w:pPr>
      <w:r w:rsidDel="00000000" w:rsidR="00000000" w:rsidRPr="00000000">
        <w:rPr>
          <w:color w:val="000000"/>
          <w:sz w:val="22"/>
          <w:szCs w:val="22"/>
          <w:rtl w:val="0"/>
        </w:rPr>
        <w:t xml:space="preserve">Resume tus resultados aquí en la sección II respondiendo las siguientes preguntas:</w:t>
      </w:r>
    </w:p>
    <w:p w:rsidR="00000000" w:rsidDel="00000000" w:rsidP="00000000" w:rsidRDefault="00000000" w:rsidRPr="00000000" w14:paraId="0000003D">
      <w:pPr>
        <w:pStyle w:val="Heading4"/>
        <w:keepLines w:val="0"/>
        <w:numPr>
          <w:ilvl w:val="0"/>
          <w:numId w:val="5"/>
        </w:numPr>
        <w:spacing w:after="240" w:before="0" w:line="240" w:lineRule="auto"/>
        <w:ind w:left="1080" w:hanging="360"/>
        <w:rPr>
          <w:color w:val="000000"/>
          <w:sz w:val="22"/>
          <w:szCs w:val="22"/>
        </w:rPr>
      </w:pPr>
      <w:r w:rsidDel="00000000" w:rsidR="00000000" w:rsidRPr="00000000">
        <w:rPr>
          <w:color w:val="000000"/>
          <w:sz w:val="22"/>
          <w:szCs w:val="22"/>
          <w:rtl w:val="0"/>
        </w:rPr>
        <w:t xml:space="preserve">En tus propias palabras, ¿en qué condiciones cambiará el momento angular de un objeto a medida que transcurre el tiempo? Sé lo más conciso y específico que puedas.</w:t>
      </w:r>
    </w:p>
    <w:p w:rsidR="00000000" w:rsidDel="00000000" w:rsidP="00000000" w:rsidRDefault="00000000" w:rsidRPr="00000000" w14:paraId="0000003E">
      <w:pPr>
        <w:rPr>
          <w:color w:val="000000"/>
        </w:rPr>
      </w:pPr>
      <w:r w:rsidDel="00000000" w:rsidR="00000000" w:rsidRPr="00000000">
        <w:rPr>
          <w:rtl w:val="0"/>
        </w:rPr>
      </w:r>
    </w:p>
    <w:p w:rsidR="00000000" w:rsidDel="00000000" w:rsidP="00000000" w:rsidRDefault="00000000" w:rsidRPr="00000000" w14:paraId="0000003F">
      <w:pPr>
        <w:rPr>
          <w:color w:val="000000"/>
        </w:rPr>
      </w:pPr>
      <w:r w:rsidDel="00000000" w:rsidR="00000000" w:rsidRPr="00000000">
        <w:rPr>
          <w:rtl w:val="0"/>
        </w:rPr>
      </w:r>
    </w:p>
    <w:p w:rsidR="00000000" w:rsidDel="00000000" w:rsidP="00000000" w:rsidRDefault="00000000" w:rsidRPr="00000000" w14:paraId="00000040">
      <w:pPr>
        <w:rPr>
          <w:color w:val="000000"/>
        </w:rPr>
      </w:pPr>
      <w:r w:rsidDel="00000000" w:rsidR="00000000" w:rsidRPr="00000000">
        <w:rPr>
          <w:rtl w:val="0"/>
        </w:rPr>
      </w:r>
    </w:p>
    <w:p w:rsidR="00000000" w:rsidDel="00000000" w:rsidP="00000000" w:rsidRDefault="00000000" w:rsidRPr="00000000" w14:paraId="00000041">
      <w:pPr>
        <w:pStyle w:val="Heading4"/>
        <w:keepLines w:val="0"/>
        <w:numPr>
          <w:ilvl w:val="0"/>
          <w:numId w:val="5"/>
        </w:numPr>
        <w:spacing w:after="240" w:before="0" w:line="240" w:lineRule="auto"/>
        <w:ind w:left="1080" w:hanging="360"/>
        <w:rPr>
          <w:color w:val="000000"/>
          <w:sz w:val="22"/>
          <w:szCs w:val="22"/>
        </w:rPr>
      </w:pPr>
      <w:r w:rsidDel="00000000" w:rsidR="00000000" w:rsidRPr="00000000">
        <w:rPr>
          <w:color w:val="000000"/>
          <w:sz w:val="22"/>
          <w:szCs w:val="22"/>
          <w:rtl w:val="0"/>
        </w:rPr>
        <w:t xml:space="preserve">Si un cometa (o cualquier otro cuerpo) se mueve bajo la influencia de fuerzas gravitacionales únicamente, ¿qué se puede decir sobre la tasa de cambio del momento angular de ese cuerpo? Explica.</w:t>
      </w:r>
    </w:p>
    <w:p w:rsidR="00000000" w:rsidDel="00000000" w:rsidP="00000000" w:rsidRDefault="00000000" w:rsidRPr="00000000" w14:paraId="00000042">
      <w:pPr>
        <w:rPr>
          <w:color w:val="000000"/>
        </w:rPr>
      </w:pPr>
      <w:r w:rsidDel="00000000" w:rsidR="00000000" w:rsidRPr="00000000">
        <w:rPr>
          <w:rtl w:val="0"/>
        </w:rPr>
      </w:r>
    </w:p>
    <w:p w:rsidR="00000000" w:rsidDel="00000000" w:rsidP="00000000" w:rsidRDefault="00000000" w:rsidRPr="00000000" w14:paraId="00000043">
      <w:pPr>
        <w:rPr>
          <w:color w:val="000000"/>
        </w:rPr>
      </w:pPr>
      <w:r w:rsidDel="00000000" w:rsidR="00000000" w:rsidRPr="00000000">
        <w:rPr>
          <w:rtl w:val="0"/>
        </w:rPr>
      </w:r>
    </w:p>
    <w:p w:rsidR="00000000" w:rsidDel="00000000" w:rsidP="00000000" w:rsidRDefault="00000000" w:rsidRPr="00000000" w14:paraId="00000044">
      <w:pPr>
        <w:rPr>
          <w:color w:val="000000"/>
        </w:rPr>
      </w:pPr>
      <w:r w:rsidDel="00000000" w:rsidR="00000000" w:rsidRPr="00000000">
        <w:rPr>
          <w:rtl w:val="0"/>
        </w:rPr>
      </w:r>
    </w:p>
    <w:p w:rsidR="00000000" w:rsidDel="00000000" w:rsidP="00000000" w:rsidRDefault="00000000" w:rsidRPr="00000000" w14:paraId="00000045">
      <w:pPr>
        <w:rPr>
          <w:color w:val="000000"/>
        </w:rPr>
      </w:pPr>
      <w:r w:rsidDel="00000000" w:rsidR="00000000" w:rsidRPr="00000000">
        <w:rPr>
          <w:rtl w:val="0"/>
        </w:rPr>
      </w:r>
    </w:p>
    <w:p w:rsidR="00000000" w:rsidDel="00000000" w:rsidP="00000000" w:rsidRDefault="00000000" w:rsidRPr="00000000" w14:paraId="00000046">
      <w:pPr>
        <w:rPr>
          <w:color w:val="000000"/>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r>
      <w:r w:rsidDel="00000000" w:rsidR="00000000" w:rsidRPr="00000000">
        <w:rPr>
          <w:b w:val="1"/>
          <w:rtl w:val="0"/>
        </w:rPr>
        <w:t xml:space="preserve">DETENTE AQUÍ y verifica tus resultados con un instructor antes de continuar a la siguiente sección</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Tu trabajo en la sección II demuestra una importante ley de la mecánica celeste. Esta ley, que lleva el nombre del astrónomo alemán Johannes Kepler, se conoce como la segunda ley de Kepler. (</w:t>
      </w:r>
      <w:r w:rsidDel="00000000" w:rsidR="00000000" w:rsidRPr="00000000">
        <w:rPr>
          <w:i w:val="1"/>
          <w:rtl w:val="0"/>
        </w:rPr>
        <w:t xml:space="preserve">Nota:</w:t>
      </w:r>
      <w:r w:rsidDel="00000000" w:rsidR="00000000" w:rsidRPr="00000000">
        <w:rPr>
          <w:rtl w:val="0"/>
        </w:rPr>
        <w:t xml:space="preserve"> Esta ley también se expresa en términos de la velocidad a la que un cuerpo en órbita barre un área a lo largo de su órbita).</w:t>
      </w:r>
      <w:r w:rsidDel="00000000" w:rsidR="00000000" w:rsidRPr="00000000">
        <w:rPr>
          <w:rtl w:val="0"/>
        </w:rPr>
      </w:r>
    </w:p>
    <w:p w:rsidR="00000000" w:rsidDel="00000000" w:rsidP="00000000" w:rsidRDefault="00000000" w:rsidRPr="00000000" w14:paraId="00000049">
      <w:pPr>
        <w:rPr>
          <w:color w:val="000000"/>
        </w:rPr>
      </w:pPr>
      <w:r w:rsidDel="00000000" w:rsidR="00000000" w:rsidRPr="00000000">
        <w:rPr>
          <w:rtl w:val="0"/>
        </w:rPr>
      </w:r>
    </w:p>
    <w:p w:rsidR="00000000" w:rsidDel="00000000" w:rsidP="00000000" w:rsidRDefault="00000000" w:rsidRPr="00000000" w14:paraId="0000004A">
      <w:pPr>
        <w:pStyle w:val="Heading2"/>
        <w:keepLines w:val="0"/>
        <w:spacing w:after="60" w:before="0" w:lineRule="auto"/>
        <w:ind w:left="446" w:hanging="446"/>
        <w:rPr>
          <w:b w:val="1"/>
          <w:color w:val="000000"/>
          <w:sz w:val="22"/>
          <w:szCs w:val="22"/>
        </w:rPr>
      </w:pPr>
      <w:r w:rsidDel="00000000" w:rsidR="00000000" w:rsidRPr="00000000">
        <w:rPr>
          <w:b w:val="1"/>
          <w:color w:val="000000"/>
          <w:sz w:val="22"/>
          <w:szCs w:val="22"/>
          <w:rtl w:val="0"/>
        </w:rPr>
        <w:t xml:space="preserve">III. </w:t>
      </w:r>
      <w:r w:rsidDel="00000000" w:rsidR="00000000" w:rsidRPr="00000000">
        <w:rPr>
          <w:b w:val="1"/>
          <w:sz w:val="22"/>
          <w:szCs w:val="22"/>
          <w:rtl w:val="0"/>
        </w:rPr>
        <w:t xml:space="preserve">Aplicación: Perfil de velocidad de un cometa</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Un cometa orbita alrededor del Sol en sentido contrario a las agujas del reloj a lo largo de la órbita elíptica que se muestra a la derecha. A lo largo de la órbita se encuentran marcados varios puntos (</w:t>
      </w:r>
      <w:r w:rsidDel="00000000" w:rsidR="00000000" w:rsidRPr="00000000">
        <w:rPr>
          <w:i w:val="1"/>
          <w:rtl w:val="0"/>
        </w:rPr>
        <w:t xml:space="preserve">A – E</w:t>
      </w:r>
      <w:r w:rsidDel="00000000" w:rsidR="00000000" w:rsidRPr="00000000">
        <w:rPr>
          <w:rtl w:val="0"/>
        </w:rPr>
        <w:t xml:space="preserve">). Los puntos </w:t>
      </w:r>
      <w:r w:rsidDel="00000000" w:rsidR="00000000" w:rsidRPr="00000000">
        <w:rPr>
          <w:i w:val="1"/>
          <w:rtl w:val="0"/>
        </w:rPr>
        <w:t xml:space="preserve">A</w:t>
      </w:r>
      <w:r w:rsidDel="00000000" w:rsidR="00000000" w:rsidRPr="00000000">
        <w:rPr>
          <w:rtl w:val="0"/>
        </w:rPr>
        <w:t xml:space="preserve"> y </w:t>
      </w:r>
      <w:r w:rsidDel="00000000" w:rsidR="00000000" w:rsidRPr="00000000">
        <w:rPr>
          <w:i w:val="1"/>
          <w:rtl w:val="0"/>
        </w:rPr>
        <w:t xml:space="preserve">D</w:t>
      </w:r>
      <w:r w:rsidDel="00000000" w:rsidR="00000000" w:rsidRPr="00000000">
        <w:rPr>
          <w:rtl w:val="0"/>
        </w:rPr>
        <w:t xml:space="preserve"> son los puntos de aproximación más lejano y más cercano, respectivamente.</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_x0000_i1025" style="width:340.8pt;height:115.2pt;mso-width-percent:0;mso-height-percent:0;mso-width-percent:0;mso-height-percent:0" alt="" o:allowoverlap="f" fillcolor="window" o:ole="" type="#_x0000_t75">
            <v:imagedata r:id="rId25" o:title=""/>
          </v:shape>
          <o:OLEObject DrawAspect="Content" r:id="rId26" ObjectID="_1685427670" ProgID="Word.Picture.8" ShapeID="_x0000_i1025" Type="Embed"/>
        </w:pict>
      </w:r>
      <w:r w:rsidDel="00000000" w:rsidR="00000000" w:rsidRPr="00000000">
        <w:rPr>
          <w:rtl w:val="0"/>
        </w:rPr>
      </w:r>
    </w:p>
    <w:p w:rsidR="00000000" w:rsidDel="00000000" w:rsidP="00000000" w:rsidRDefault="00000000" w:rsidRPr="00000000" w14:paraId="0000004D">
      <w:pPr>
        <w:pStyle w:val="Heading3"/>
        <w:keepLines w:val="0"/>
        <w:numPr>
          <w:ilvl w:val="0"/>
          <w:numId w:val="8"/>
        </w:numPr>
        <w:spacing w:after="240" w:before="0" w:line="240" w:lineRule="auto"/>
        <w:ind w:left="720" w:hanging="360"/>
        <w:rPr>
          <w:color w:val="000000"/>
          <w:sz w:val="22"/>
          <w:szCs w:val="22"/>
        </w:rPr>
      </w:pPr>
      <w:r w:rsidDel="00000000" w:rsidR="00000000" w:rsidRPr="00000000">
        <w:rPr>
          <w:color w:val="000000"/>
          <w:sz w:val="22"/>
          <w:szCs w:val="22"/>
          <w:rtl w:val="0"/>
        </w:rPr>
        <w:t xml:space="preserve">En cada punto marcado, dibuja y marca flechas para indicar las direcciones de (i) la velocidad y (ii) la aceleración del cometa en ese punto. Explica cómo determinaste tus respuestas.</w:t>
      </w:r>
      <w:r w:rsidDel="00000000" w:rsidR="00000000" w:rsidRPr="00000000">
        <w:rPr>
          <w:rtl w:val="0"/>
        </w:rPr>
      </w:r>
    </w:p>
    <w:p w:rsidR="00000000" w:rsidDel="00000000" w:rsidP="00000000" w:rsidRDefault="00000000" w:rsidRPr="00000000" w14:paraId="0000004E">
      <w:pPr>
        <w:rPr>
          <w:color w:val="000000"/>
        </w:rPr>
      </w:pPr>
      <w:r w:rsidDel="00000000" w:rsidR="00000000" w:rsidRPr="00000000">
        <w:rPr>
          <w:rtl w:val="0"/>
        </w:rPr>
      </w:r>
    </w:p>
    <w:p w:rsidR="00000000" w:rsidDel="00000000" w:rsidP="00000000" w:rsidRDefault="00000000" w:rsidRPr="00000000" w14:paraId="0000004F">
      <w:pPr>
        <w:pStyle w:val="Heading3"/>
        <w:keepLines w:val="0"/>
        <w:numPr>
          <w:ilvl w:val="0"/>
          <w:numId w:val="8"/>
        </w:numPr>
        <w:spacing w:after="240" w:before="0" w:line="240" w:lineRule="auto"/>
        <w:ind w:left="720" w:hanging="360"/>
        <w:rPr>
          <w:color w:val="000000"/>
          <w:sz w:val="22"/>
          <w:szCs w:val="22"/>
        </w:rPr>
      </w:pPr>
      <w:r w:rsidDel="00000000" w:rsidR="00000000" w:rsidRPr="00000000">
        <w:rPr>
          <w:color w:val="000000"/>
          <w:sz w:val="22"/>
          <w:szCs w:val="22"/>
          <w:rtl w:val="0"/>
        </w:rPr>
        <w:t xml:space="preserve">¿Por cuál de los puntos marcados se mueve el cometa (i) con la mayor velocidad? (ii) con la menor velocidad? Justifica tus respuestas de dos maneras diferentes:</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900" w:right="0" w:firstLine="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r>
      <w:r w:rsidDel="00000000" w:rsidR="00000000" w:rsidRPr="00000000">
        <w:rPr>
          <w:rtl w:val="0"/>
        </w:rPr>
        <w:t xml:space="preserve">Utiliza tus resultados en la parte A y tu conocimiento del movimiento en dos dimensiones para determinar cómo cambia (si lo hace) la velocidad del cometa al pasar por cada punto etiquetado.</w:t>
      </w:r>
      <w:r w:rsidDel="00000000" w:rsidR="00000000" w:rsidRPr="00000000">
        <w:rPr>
          <w:rtl w:val="0"/>
        </w:rPr>
      </w:r>
    </w:p>
    <w:p w:rsidR="00000000" w:rsidDel="00000000" w:rsidP="00000000" w:rsidRDefault="00000000" w:rsidRPr="00000000" w14:paraId="00000051">
      <w:pPr>
        <w:rPr>
          <w:color w:val="000000"/>
        </w:rPr>
      </w:pPr>
      <w:r w:rsidDel="00000000" w:rsidR="00000000" w:rsidRPr="00000000">
        <w:rPr>
          <w:rtl w:val="0"/>
        </w:rPr>
      </w:r>
    </w:p>
    <w:p w:rsidR="00000000" w:rsidDel="00000000" w:rsidP="00000000" w:rsidRDefault="00000000" w:rsidRPr="00000000" w14:paraId="00000052">
      <w:pPr>
        <w:rPr>
          <w:color w:val="000000"/>
        </w:rPr>
      </w:pPr>
      <w:r w:rsidDel="00000000" w:rsidR="00000000" w:rsidRPr="00000000">
        <w:rPr>
          <w:rtl w:val="0"/>
        </w:rPr>
      </w:r>
    </w:p>
    <w:p w:rsidR="00000000" w:rsidDel="00000000" w:rsidP="00000000" w:rsidRDefault="00000000" w:rsidRPr="00000000" w14:paraId="00000053">
      <w:pPr>
        <w:rPr>
          <w:color w:val="000000"/>
        </w:rPr>
      </w:pPr>
      <w:r w:rsidDel="00000000" w:rsidR="00000000" w:rsidRPr="00000000">
        <w:rPr>
          <w:rtl w:val="0"/>
        </w:rPr>
      </w:r>
    </w:p>
    <w:p w:rsidR="00000000" w:rsidDel="00000000" w:rsidP="00000000" w:rsidRDefault="00000000" w:rsidRPr="00000000" w14:paraId="00000054">
      <w:pPr>
        <w:rPr>
          <w:color w:val="000000"/>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900" w:right="0" w:firstLine="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tab/>
      </w:r>
      <w:r w:rsidDel="00000000" w:rsidR="00000000" w:rsidRPr="00000000">
        <w:rPr>
          <w:rtl w:val="0"/>
        </w:rPr>
        <w:t xml:space="preserve">Aplica la segunda ley de Kepler en esta situación.</w:t>
      </w:r>
      <w:r w:rsidDel="00000000" w:rsidR="00000000" w:rsidRPr="00000000">
        <w:rPr>
          <w:rtl w:val="0"/>
        </w:rPr>
      </w:r>
    </w:p>
    <w:p w:rsidR="00000000" w:rsidDel="00000000" w:rsidP="00000000" w:rsidRDefault="00000000" w:rsidRPr="00000000" w14:paraId="00000056">
      <w:pPr>
        <w:widowControl w:val="0"/>
        <w:rPr>
          <w:color w:val="000000"/>
        </w:rPr>
      </w:pPr>
      <w:r w:rsidDel="00000000" w:rsidR="00000000" w:rsidRPr="00000000">
        <w:rPr>
          <w:rtl w:val="0"/>
        </w:rPr>
      </w:r>
    </w:p>
    <w:p w:rsidR="00000000" w:rsidDel="00000000" w:rsidP="00000000" w:rsidRDefault="00000000" w:rsidRPr="00000000" w14:paraId="00000057">
      <w:pPr>
        <w:widowControl w:val="0"/>
        <w:rPr>
          <w:color w:val="000000"/>
        </w:rPr>
      </w:pPr>
      <w:r w:rsidDel="00000000" w:rsidR="00000000" w:rsidRPr="00000000">
        <w:rPr>
          <w:rtl w:val="0"/>
        </w:rPr>
      </w:r>
    </w:p>
    <w:p w:rsidR="00000000" w:rsidDel="00000000" w:rsidP="00000000" w:rsidRDefault="00000000" w:rsidRPr="00000000" w14:paraId="00000058">
      <w:pPr>
        <w:widowControl w:val="0"/>
        <w:rPr>
          <w:color w:val="000000"/>
        </w:rPr>
      </w:pPr>
      <w:r w:rsidDel="00000000" w:rsidR="00000000" w:rsidRPr="00000000">
        <w:rPr>
          <w:rtl w:val="0"/>
        </w:rPr>
      </w:r>
    </w:p>
    <w:p w:rsidR="00000000" w:rsidDel="00000000" w:rsidP="00000000" w:rsidRDefault="00000000" w:rsidRPr="00000000" w14:paraId="00000059">
      <w:pPr>
        <w:widowControl w:val="0"/>
        <w:rPr>
          <w:color w:val="000000"/>
        </w:rPr>
      </w:pPr>
      <w:r w:rsidDel="00000000" w:rsidR="00000000" w:rsidRPr="00000000">
        <w:rPr>
          <w:rtl w:val="0"/>
        </w:rPr>
      </w:r>
    </w:p>
    <w:p w:rsidR="00000000" w:rsidDel="00000000" w:rsidP="00000000" w:rsidRDefault="00000000" w:rsidRPr="00000000" w14:paraId="0000005A">
      <w:pPr>
        <w:widowControl w:val="0"/>
        <w:rPr>
          <w:color w:val="000000"/>
        </w:rPr>
      </w:pPr>
      <w:r w:rsidDel="00000000" w:rsidR="00000000" w:rsidRPr="00000000">
        <w:rPr>
          <w:rtl w:val="0"/>
        </w:rPr>
      </w:r>
    </w:p>
    <w:p w:rsidR="00000000" w:rsidDel="00000000" w:rsidP="00000000" w:rsidRDefault="00000000" w:rsidRPr="00000000" w14:paraId="0000005B">
      <w:pPr>
        <w:pStyle w:val="Heading3"/>
        <w:keepNext w:val="0"/>
        <w:keepLines w:val="0"/>
        <w:widowControl w:val="0"/>
        <w:numPr>
          <w:ilvl w:val="0"/>
          <w:numId w:val="8"/>
        </w:numPr>
        <w:spacing w:after="240" w:before="0" w:line="240" w:lineRule="auto"/>
        <w:ind w:left="720" w:hanging="360"/>
        <w:rPr>
          <w:color w:val="000000"/>
          <w:sz w:val="22"/>
          <w:szCs w:val="22"/>
        </w:rPr>
      </w:pPr>
      <w:r w:rsidDel="00000000" w:rsidR="00000000" w:rsidRPr="00000000">
        <w:rPr>
          <w:color w:val="000000"/>
          <w:sz w:val="22"/>
          <w:szCs w:val="22"/>
          <w:rtl w:val="0"/>
        </w:rPr>
        <w:t xml:space="preserve">Supongamos que la distancia entre el punto </w:t>
      </w:r>
      <w:r w:rsidDel="00000000" w:rsidR="00000000" w:rsidRPr="00000000">
        <w:rPr>
          <w:i w:val="1"/>
          <w:color w:val="000000"/>
          <w:sz w:val="22"/>
          <w:szCs w:val="22"/>
          <w:rtl w:val="0"/>
        </w:rPr>
        <w:t xml:space="preserve">A</w:t>
      </w:r>
      <w:r w:rsidDel="00000000" w:rsidR="00000000" w:rsidRPr="00000000">
        <w:rPr>
          <w:color w:val="000000"/>
          <w:sz w:val="22"/>
          <w:szCs w:val="22"/>
          <w:rtl w:val="0"/>
        </w:rPr>
        <w:t xml:space="preserve"> y el Sol fuera el doble de la distancia entre el punto </w:t>
      </w:r>
      <w:r w:rsidDel="00000000" w:rsidR="00000000" w:rsidRPr="00000000">
        <w:rPr>
          <w:i w:val="1"/>
          <w:color w:val="000000"/>
          <w:sz w:val="22"/>
          <w:szCs w:val="22"/>
          <w:rtl w:val="0"/>
        </w:rPr>
        <w:t xml:space="preserve">B</w:t>
      </w:r>
      <w:r w:rsidDel="00000000" w:rsidR="00000000" w:rsidRPr="00000000">
        <w:rPr>
          <w:color w:val="000000"/>
          <w:sz w:val="22"/>
          <w:szCs w:val="22"/>
          <w:rtl w:val="0"/>
        </w:rPr>
        <w:t xml:space="preserve"> y el Sol.</w:t>
      </w:r>
      <w:r w:rsidDel="00000000" w:rsidR="00000000" w:rsidRPr="00000000">
        <w:rPr>
          <w:rtl w:val="0"/>
        </w:rPr>
      </w:r>
    </w:p>
    <w:p w:rsidR="00000000" w:rsidDel="00000000" w:rsidP="00000000" w:rsidRDefault="00000000" w:rsidRPr="00000000" w14:paraId="0000005C">
      <w:pPr>
        <w:pStyle w:val="Heading4"/>
        <w:keepNext w:val="0"/>
        <w:keepLines w:val="0"/>
        <w:widowControl w:val="0"/>
        <w:numPr>
          <w:ilvl w:val="0"/>
          <w:numId w:val="6"/>
        </w:numPr>
        <w:spacing w:after="240" w:before="0" w:line="240" w:lineRule="auto"/>
        <w:ind w:left="1080" w:hanging="360"/>
        <w:rPr>
          <w:color w:val="000000"/>
          <w:sz w:val="22"/>
          <w:szCs w:val="22"/>
        </w:rPr>
      </w:pPr>
      <w:r w:rsidDel="00000000" w:rsidR="00000000" w:rsidRPr="00000000">
        <w:rPr>
          <w:color w:val="000000"/>
          <w:sz w:val="22"/>
          <w:szCs w:val="22"/>
          <w:rtl w:val="0"/>
        </w:rPr>
        <w:t xml:space="preserve">Utiliza la segunda ley de Kepler para explicar por qué la velocidad del cometa en el punto </w:t>
      </w:r>
      <w:r w:rsidDel="00000000" w:rsidR="00000000" w:rsidRPr="00000000">
        <w:rPr>
          <w:i w:val="1"/>
          <w:color w:val="000000"/>
          <w:sz w:val="22"/>
          <w:szCs w:val="22"/>
          <w:rtl w:val="0"/>
        </w:rPr>
        <w:t xml:space="preserve">B</w:t>
      </w:r>
      <w:r w:rsidDel="00000000" w:rsidR="00000000" w:rsidRPr="00000000">
        <w:rPr>
          <w:color w:val="000000"/>
          <w:sz w:val="22"/>
          <w:szCs w:val="22"/>
          <w:rtl w:val="0"/>
        </w:rPr>
        <w:t xml:space="preserve"> no puede ser el doble de su velocidad en el punto </w:t>
      </w:r>
      <w:r w:rsidDel="00000000" w:rsidR="00000000" w:rsidRPr="00000000">
        <w:rPr>
          <w:i w:val="1"/>
          <w:color w:val="000000"/>
          <w:sz w:val="22"/>
          <w:szCs w:val="22"/>
          <w:rtl w:val="0"/>
        </w:rPr>
        <w:t xml:space="preserve">A</w:t>
      </w:r>
      <w:r w:rsidDel="00000000" w:rsidR="00000000" w:rsidRPr="00000000">
        <w:rPr>
          <w:color w:val="000000"/>
          <w:sz w:val="22"/>
          <w:szCs w:val="22"/>
          <w:rtl w:val="0"/>
        </w:rPr>
        <w:t xml:space="preserve">.</w:t>
      </w:r>
      <w:r w:rsidDel="00000000" w:rsidR="00000000" w:rsidRPr="00000000">
        <w:rPr>
          <w:rtl w:val="0"/>
        </w:rPr>
      </w:r>
    </w:p>
    <w:p w:rsidR="00000000" w:rsidDel="00000000" w:rsidP="00000000" w:rsidRDefault="00000000" w:rsidRPr="00000000" w14:paraId="0000005D">
      <w:pPr>
        <w:widowControl w:val="0"/>
        <w:rPr>
          <w:color w:val="000000"/>
        </w:rPr>
      </w:pPr>
      <w:r w:rsidDel="00000000" w:rsidR="00000000" w:rsidRPr="00000000">
        <w:rPr>
          <w:rtl w:val="0"/>
        </w:rPr>
      </w:r>
    </w:p>
    <w:p w:rsidR="00000000" w:rsidDel="00000000" w:rsidP="00000000" w:rsidRDefault="00000000" w:rsidRPr="00000000" w14:paraId="0000005E">
      <w:pPr>
        <w:widowControl w:val="0"/>
        <w:rPr>
          <w:color w:val="000000"/>
        </w:rPr>
      </w:pPr>
      <w:r w:rsidDel="00000000" w:rsidR="00000000" w:rsidRPr="00000000">
        <w:rPr>
          <w:rtl w:val="0"/>
        </w:rPr>
      </w:r>
    </w:p>
    <w:p w:rsidR="00000000" w:rsidDel="00000000" w:rsidP="00000000" w:rsidRDefault="00000000" w:rsidRPr="00000000" w14:paraId="0000005F">
      <w:pPr>
        <w:widowControl w:val="0"/>
        <w:rPr>
          <w:color w:val="000000"/>
        </w:rPr>
      </w:pPr>
      <w:r w:rsidDel="00000000" w:rsidR="00000000" w:rsidRPr="00000000">
        <w:rPr>
          <w:rtl w:val="0"/>
        </w:rPr>
      </w:r>
    </w:p>
    <w:p w:rsidR="00000000" w:rsidDel="00000000" w:rsidP="00000000" w:rsidRDefault="00000000" w:rsidRPr="00000000" w14:paraId="00000060">
      <w:pPr>
        <w:widowControl w:val="0"/>
        <w:rPr>
          <w:color w:val="000000"/>
        </w:rPr>
      </w:pPr>
      <w:r w:rsidDel="00000000" w:rsidR="00000000" w:rsidRPr="00000000">
        <w:rPr>
          <w:rtl w:val="0"/>
        </w:rPr>
      </w:r>
    </w:p>
    <w:p w:rsidR="00000000" w:rsidDel="00000000" w:rsidP="00000000" w:rsidRDefault="00000000" w:rsidRPr="00000000" w14:paraId="00000061">
      <w:pPr>
        <w:pStyle w:val="Heading4"/>
        <w:keepNext w:val="0"/>
        <w:keepLines w:val="0"/>
        <w:widowControl w:val="0"/>
        <w:numPr>
          <w:ilvl w:val="0"/>
          <w:numId w:val="6"/>
        </w:numPr>
        <w:spacing w:after="240" w:before="0" w:line="240" w:lineRule="auto"/>
        <w:ind w:left="1080" w:hanging="360"/>
        <w:rPr>
          <w:color w:val="000000"/>
          <w:sz w:val="22"/>
          <w:szCs w:val="22"/>
        </w:rPr>
      </w:pPr>
      <w:r w:rsidDel="00000000" w:rsidR="00000000" w:rsidRPr="00000000">
        <w:rPr>
          <w:color w:val="000000"/>
          <w:sz w:val="22"/>
          <w:szCs w:val="22"/>
          <w:rtl w:val="0"/>
        </w:rPr>
        <w:t xml:space="preserve">¿La velocidad del cometa en el punto </w:t>
      </w:r>
      <w:r w:rsidDel="00000000" w:rsidR="00000000" w:rsidRPr="00000000">
        <w:rPr>
          <w:i w:val="1"/>
          <w:color w:val="000000"/>
          <w:sz w:val="22"/>
          <w:szCs w:val="22"/>
          <w:rtl w:val="0"/>
        </w:rPr>
        <w:t xml:space="preserve">B</w:t>
      </w:r>
      <w:r w:rsidDel="00000000" w:rsidR="00000000" w:rsidRPr="00000000">
        <w:rPr>
          <w:color w:val="000000"/>
          <w:sz w:val="22"/>
          <w:szCs w:val="22"/>
          <w:rtl w:val="0"/>
        </w:rPr>
        <w:t xml:space="preserve"> es mayor o menor que el doble de la velocidad en el punto </w:t>
      </w:r>
      <w:r w:rsidDel="00000000" w:rsidR="00000000" w:rsidRPr="00000000">
        <w:rPr>
          <w:i w:val="1"/>
          <w:color w:val="000000"/>
          <w:sz w:val="22"/>
          <w:szCs w:val="22"/>
          <w:rtl w:val="0"/>
        </w:rPr>
        <w:t xml:space="preserve">A</w:t>
      </w:r>
      <w:r w:rsidDel="00000000" w:rsidR="00000000" w:rsidRPr="00000000">
        <w:rPr>
          <w:color w:val="000000"/>
          <w:sz w:val="22"/>
          <w:szCs w:val="22"/>
          <w:rtl w:val="0"/>
        </w:rPr>
        <w:t xml:space="preserve">?</w:t>
      </w:r>
    </w:p>
    <w:p w:rsidR="00000000" w:rsidDel="00000000" w:rsidP="00000000" w:rsidRDefault="00000000" w:rsidRPr="00000000" w14:paraId="00000062">
      <w:pPr>
        <w:widowControl w:val="0"/>
        <w:rPr>
          <w:color w:val="000000"/>
        </w:rPr>
      </w:pPr>
      <w:r w:rsidDel="00000000" w:rsidR="00000000" w:rsidRPr="00000000">
        <w:rPr>
          <w:rtl w:val="0"/>
        </w:rPr>
      </w:r>
    </w:p>
    <w:p w:rsidR="00000000" w:rsidDel="00000000" w:rsidP="00000000" w:rsidRDefault="00000000" w:rsidRPr="00000000" w14:paraId="00000063">
      <w:pPr>
        <w:pStyle w:val="Heading2"/>
        <w:keepLines w:val="0"/>
        <w:pageBreakBefore w:val="1"/>
        <w:spacing w:after="60" w:before="0" w:lineRule="auto"/>
        <w:ind w:left="446" w:hanging="446"/>
        <w:rPr>
          <w:b w:val="1"/>
          <w:color w:val="000000"/>
          <w:sz w:val="22"/>
          <w:szCs w:val="22"/>
        </w:rPr>
      </w:pPr>
      <w:r w:rsidDel="00000000" w:rsidR="00000000" w:rsidRPr="00000000">
        <w:rPr>
          <w:b w:val="1"/>
          <w:color w:val="000000"/>
          <w:sz w:val="22"/>
          <w:szCs w:val="22"/>
          <w:rtl w:val="0"/>
        </w:rPr>
        <w:t xml:space="preserve">IV. </w:t>
      </w:r>
      <w:r w:rsidDel="00000000" w:rsidR="00000000" w:rsidRPr="00000000">
        <w:rPr>
          <w:b w:val="1"/>
          <w:sz w:val="22"/>
          <w:szCs w:val="22"/>
          <w:rtl w:val="0"/>
        </w:rPr>
        <w:t xml:space="preserve">Aplicación: Momento angular, planos orbitales y eclipses.</w:t>
      </w:r>
      <w:r w:rsidDel="00000000" w:rsidR="00000000" w:rsidRPr="00000000">
        <w:rPr>
          <w:rtl w:val="0"/>
        </w:rPr>
      </w:r>
    </w:p>
    <w:p w:rsidR="00000000" w:rsidDel="00000000" w:rsidP="00000000" w:rsidRDefault="00000000" w:rsidRPr="00000000" w14:paraId="00000064">
      <w:pPr>
        <w:pStyle w:val="Heading3"/>
        <w:keepLines w:val="0"/>
        <w:numPr>
          <w:ilvl w:val="0"/>
          <w:numId w:val="7"/>
        </w:numPr>
        <w:spacing w:after="240" w:before="0" w:line="240" w:lineRule="auto"/>
        <w:ind w:left="720" w:hanging="360"/>
        <w:rPr>
          <w:color w:val="000000"/>
          <w:sz w:val="22"/>
          <w:szCs w:val="22"/>
        </w:rPr>
      </w:pPr>
      <w:r w:rsidDel="00000000" w:rsidR="00000000" w:rsidRPr="00000000">
        <w:rPr>
          <w:color w:val="000000"/>
          <w:sz w:val="22"/>
          <w:szCs w:val="22"/>
          <w:rtl w:val="0"/>
        </w:rPr>
        <w:t xml:space="preserve">El diagrama que aparece a continuación a la derecha ilustra las órbitas de varios objetos del sistema solar alrededor del Sol. Como se muestra en el diagrama, los ocho planetas siguen órbitas que se encuentran dentro o muy cerca del plano eclíptico, mientras que Plutón sigue una órbita que está “inclinada” (unos 17°) con respecto al plano eclíptico. (Crédito de la imagen: NASA).</w:t>
      </w:r>
    </w:p>
    <w:tbl>
      <w:tblPr>
        <w:tblStyle w:val="Table2"/>
        <w:tblW w:w="8856.0" w:type="dxa"/>
        <w:jc w:val="left"/>
        <w:tblInd w:w="61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78"/>
        <w:gridCol w:w="4878"/>
        <w:tblGridChange w:id="0">
          <w:tblGrid>
            <w:gridCol w:w="3978"/>
            <w:gridCol w:w="4878"/>
          </w:tblGrid>
        </w:tblGridChange>
      </w:tblGrid>
      <w:tr>
        <w:trPr>
          <w:cantSplit w:val="0"/>
          <w:tblHeader w:val="0"/>
        </w:trPr>
        <w:tc>
          <w:tcPr/>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En el diagrama, dibuja y etiqueta flechas para indicar las direcciones de los momentos angulares orbitales de (i) la Tierra y (ii) Plutón.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(Nota: Ignora todas las interacciones excepto aquellas entre cada uno de estos objetos y el Sol).</w:t>
            </w:r>
            <w:r w:rsidDel="00000000" w:rsidR="00000000" w:rsidRPr="00000000">
              <w:rPr>
                <w:rtl w:val="0"/>
              </w:rPr>
            </w:r>
          </w:p>
        </w:tc>
        <w:tc>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2926080" cy="1645920"/>
                  <wp:effectExtent b="0" l="0" r="0" t="0"/>
                  <wp:docPr id="34" name="image6.jpg"/>
                  <a:graphic>
                    <a:graphicData uri="http://schemas.openxmlformats.org/drawingml/2006/picture">
                      <pic:pic>
                        <pic:nvPicPr>
                          <pic:cNvPr id="0" name="image6.jpg"/>
                          <pic:cNvPicPr preferRelativeResize="0"/>
                        </pic:nvPicPr>
                        <pic:blipFill>
                          <a:blip r:embed="rId11"/>
                          <a:srcRect b="0" l="0" r="0" t="0"/>
                          <a:stretch>
                            <a:fillRect/>
                          </a:stretch>
                        </pic:blipFill>
                        <pic:spPr>
                          <a:xfrm>
                            <a:off x="0" y="0"/>
                            <a:ext cx="2926080" cy="164592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540" w:right="0" w:firstLine="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540" w:right="0" w:firstLine="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540" w:right="0" w:firstLine="18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pStyle w:val="Heading3"/>
        <w:keepLines w:val="0"/>
        <w:numPr>
          <w:ilvl w:val="0"/>
          <w:numId w:val="7"/>
        </w:numPr>
        <w:spacing w:after="240" w:before="0" w:line="240" w:lineRule="auto"/>
        <w:ind w:left="720" w:hanging="360"/>
        <w:rPr>
          <w:color w:val="000000"/>
          <w:sz w:val="22"/>
          <w:szCs w:val="22"/>
        </w:rPr>
      </w:pPr>
      <w:r w:rsidDel="00000000" w:rsidR="00000000" w:rsidRPr="00000000">
        <w:rPr>
          <w:color w:val="000000"/>
          <w:sz w:val="22"/>
          <w:szCs w:val="22"/>
          <w:rtl w:val="0"/>
        </w:rPr>
        <w:t xml:space="preserve">A medida que la Luna gira alrededor de la Tierra, se produce una fase de “luna nueva” cada vez que la Luna se sitúa entre el Sol y la Tierra. Sin embargo, como se muestra en la figura siguiente, la órbita de la Luna alrededor de la Tierra está ligeramente inclinada (unos 5°) con respecto al plano de la órbita de la Tierra. </w:t>
      </w:r>
    </w:p>
    <w:tbl>
      <w:tblPr>
        <w:tblStyle w:val="Table3"/>
        <w:tblW w:w="8856.0" w:type="dxa"/>
        <w:jc w:val="left"/>
        <w:tblInd w:w="61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28"/>
        <w:gridCol w:w="5328"/>
        <w:tblGridChange w:id="0">
          <w:tblGrid>
            <w:gridCol w:w="3528"/>
            <w:gridCol w:w="5328"/>
          </w:tblGrid>
        </w:tblGridChange>
      </w:tblGrid>
      <w:tr>
        <w:trPr>
          <w:cantSplit w:val="0"/>
          <w:tblHeader w:val="0"/>
        </w:trPr>
        <w:tc>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Con tus compañeros:</w:t>
            </w:r>
            <w:r w:rsidDel="00000000" w:rsidR="00000000" w:rsidRPr="00000000">
              <w:rPr>
                <w:rtl w:val="0"/>
              </w:rPr>
            </w:r>
          </w:p>
          <w:p w:rsidR="00000000" w:rsidDel="00000000" w:rsidP="00000000" w:rsidRDefault="00000000" w:rsidRPr="00000000" w14:paraId="0000006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360" w:right="25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Explica por qué esta inclinación de la órbita de la Luna (con respecto a la órbita de la Tierra) es coherente con la idea de que el momento angular de la Luna es una cantidad vectorial conservada (es decir, en términos de dirección y magnitud).</w:t>
            </w:r>
            <w:r w:rsidDel="00000000" w:rsidR="00000000" w:rsidRPr="00000000">
              <w:rPr>
                <w:rtl w:val="0"/>
              </w:rPr>
            </w:r>
          </w:p>
          <w:p w:rsidR="00000000" w:rsidDel="00000000" w:rsidP="00000000" w:rsidRDefault="00000000" w:rsidRPr="00000000" w14:paraId="0000006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360" w:right="252"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t xml:space="preserve">Identificar en qué lugar(es) a lo largo de la órbita de la Tierra es más probable que ocurra un eclipse solar (y, por lo tanto, explicar por qué un eclipse solar no ocurre con cada luna nueva).</w:t>
            </w:r>
            <w:r w:rsidDel="00000000" w:rsidR="00000000" w:rsidRPr="00000000">
              <w:rPr>
                <w:rtl w:val="0"/>
              </w:rPr>
            </w:r>
          </w:p>
        </w:tc>
        <w:tc>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3216603" cy="2294467"/>
                  <wp:effectExtent b="0" l="0" r="0" t="0"/>
                  <wp:docPr id="35" name="image7.png"/>
                  <a:graphic>
                    <a:graphicData uri="http://schemas.openxmlformats.org/drawingml/2006/picture">
                      <pic:pic>
                        <pic:nvPicPr>
                          <pic:cNvPr id="0" name="image7.png"/>
                          <pic:cNvPicPr preferRelativeResize="0"/>
                        </pic:nvPicPr>
                        <pic:blipFill>
                          <a:blip r:embed="rId12"/>
                          <a:srcRect b="0" l="0" r="0" t="0"/>
                          <a:stretch>
                            <a:fillRect/>
                          </a:stretch>
                        </pic:blipFill>
                        <pic:spPr>
                          <a:xfrm>
                            <a:off x="0" y="0"/>
                            <a:ext cx="3216603" cy="2294467"/>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sectPr>
      <w:headerReference r:id="rId13" w:type="default"/>
      <w:headerReference r:id="rId14" w:type="first"/>
      <w:footerReference r:id="rId15" w:type="default"/>
      <w:footerReference r:id="rId16" w:type="first"/>
      <w:footerReference r:id="rId19" w:type="even"/>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i w:val="0"/>
        <w:smallCaps w:val="0"/>
        <w:strike w:val="0"/>
        <w:color w:val="000000"/>
        <w:sz w:val="18"/>
        <w:szCs w:val="18"/>
        <w:u w:val="none"/>
        <w:shd w:fill="auto" w:val="clear"/>
        <w:vertAlign w:val="baseline"/>
      </w:rPr>
    </w:pP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A">
    <w:pPr>
      <w:jc w:val="right"/>
      <w:rPr>
        <w:rFonts w:ascii="Arial" w:cs="Arial" w:eastAsia="Arial" w:hAnsi="Arial"/>
        <w:sz w:val="24"/>
        <w:szCs w:val="24"/>
      </w:rPr>
    </w:pPr>
    <w:r w:rsidDel="00000000" w:rsidR="00000000" w:rsidRPr="00000000">
      <w:pict>
        <v:rect style="width:0.0pt;height:1.5pt" o:hr="t" o:hrstd="t" o:hralign="center" fillcolor="#A0A0A0" stroked="f"/>
      </w:pict>
    </w:r>
    <w:r w:rsidDel="00000000" w:rsidR="00000000" w:rsidRPr="00000000">
      <w:rPr>
        <w:rFonts w:ascii="Arial" w:cs="Arial" w:eastAsia="Arial" w:hAnsi="Arial"/>
        <w:sz w:val="18"/>
        <w:szCs w:val="18"/>
        <w:rtl w:val="0"/>
      </w:rPr>
      <w:t xml:space="preserve">Suplemento sugerido para LECTURE-TUTORIALS FOR INTRODUCTORY ASTRONOMY      </w:t>
    </w:r>
    <w:r w:rsidDel="00000000" w:rsidR="00000000" w:rsidRPr="00000000">
      <w:rPr>
        <w:rFonts w:ascii="Arial" w:cs="Arial" w:eastAsia="Arial" w:hAnsi="Arial"/>
        <w:sz w:val="18"/>
        <w:szCs w:val="18"/>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234315</wp:posOffset>
          </wp:positionV>
          <wp:extent cx="844550" cy="664845"/>
          <wp:effectExtent b="0" l="0" r="0" t="0"/>
          <wp:wrapNone/>
          <wp:docPr descr="National Aeronautics and Space Administration (NASA) - IoT Software Blog -  Geisel Software" id="36" name="image4.png"/>
          <a:graphic>
            <a:graphicData uri="http://schemas.openxmlformats.org/drawingml/2006/picture">
              <pic:pic>
                <pic:nvPicPr>
                  <pic:cNvPr descr="National Aeronautics and Space Administration (NASA) - IoT Software Blog -  Geisel Software" id="0" name="image4.png"/>
                  <pic:cNvPicPr preferRelativeResize="0"/>
                </pic:nvPicPr>
                <pic:blipFill>
                  <a:blip r:embed="rId1"/>
                  <a:srcRect b="0" l="0" r="0" t="0"/>
                  <a:stretch>
                    <a:fillRect/>
                  </a:stretch>
                </pic:blipFill>
                <pic:spPr>
                  <a:xfrm>
                    <a:off x="0" y="0"/>
                    <a:ext cx="844550" cy="664845"/>
                  </a:xfrm>
                  <a:prstGeom prst="rect"/>
                  <a:ln/>
                </pic:spPr>
              </pic:pic>
            </a:graphicData>
          </a:graphic>
        </wp:anchor>
      </w:drawing>
    </w:r>
  </w:p>
  <w:p w:rsidR="00000000" w:rsidDel="00000000" w:rsidP="00000000" w:rsidRDefault="00000000" w:rsidRPr="00000000" w14:paraId="0000007B">
    <w:pPr>
      <w:ind w:left="460" w:firstLine="0"/>
      <w:jc w:val="right"/>
      <w:rPr>
        <w:rFonts w:ascii="Arial" w:cs="Arial" w:eastAsia="Arial" w:hAnsi="Arial"/>
        <w:color w:val="f28c00"/>
        <w:sz w:val="24"/>
        <w:szCs w:val="24"/>
      </w:rPr>
    </w:pPr>
    <w:r w:rsidDel="00000000" w:rsidR="00000000" w:rsidRPr="00000000">
      <w:rPr>
        <w:rFonts w:ascii="Arial" w:cs="Arial" w:eastAsia="Arial" w:hAnsi="Arial"/>
        <w:color w:val="f28c00"/>
        <w:sz w:val="24"/>
        <w:szCs w:val="24"/>
        <w:rtl w:val="0"/>
      </w:rPr>
      <w:t xml:space="preserve">Encuentra más recursos en aapt.org/Resources/NASA_HEAT.cfm</w:t>
    </w:r>
  </w:p>
  <w:p w:rsidR="00000000" w:rsidDel="00000000" w:rsidP="00000000" w:rsidRDefault="00000000" w:rsidRPr="00000000" w14:paraId="0000007C">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Este recurso fue desarrollado por B. Ambrose, X. Cid y R. Lopez. Los co-autores reconocen las </w:t>
    </w:r>
  </w:p>
  <w:p w:rsidR="00000000" w:rsidDel="00000000" w:rsidP="00000000" w:rsidRDefault="00000000" w:rsidRPr="00000000" w14:paraId="0000007D">
    <w:pPr>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conversaciones útiles con J. Bailey, R. Vieyra y S. Willoughby y el apoyo de NASA </w:t>
    </w:r>
  </w:p>
  <w:p w:rsidR="00000000" w:rsidDel="00000000" w:rsidP="00000000" w:rsidRDefault="00000000" w:rsidRPr="00000000" w14:paraId="0000007E">
    <w:pPr>
      <w:widowControl w:val="0"/>
      <w:ind w:left="460" w:firstLine="0"/>
      <w:jc w:val="right"/>
      <w:rPr>
        <w:rFonts w:ascii="Arial" w:cs="Arial" w:eastAsia="Arial" w:hAnsi="Arial"/>
        <w:color w:val="00559c"/>
        <w:sz w:val="14"/>
        <w:szCs w:val="14"/>
      </w:rPr>
    </w:pPr>
    <w:r w:rsidDel="00000000" w:rsidR="00000000" w:rsidRPr="00000000">
      <w:rPr>
        <w:rFonts w:ascii="Arial" w:cs="Arial" w:eastAsia="Arial" w:hAnsi="Arial"/>
        <w:color w:val="00559c"/>
        <w:sz w:val="14"/>
        <w:szCs w:val="14"/>
        <w:rtl w:val="0"/>
      </w:rPr>
      <w:t xml:space="preserve">Números de Acuerdo Cooperativo NNX16AR36A, 80NSSC21K1560 y 80NSSC23K1664.</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45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ind w:left="450" w:firstLine="0"/>
      <w:rPr/>
    </w:pPr>
    <w:r w:rsidDel="00000000" w:rsidR="00000000" w:rsidRPr="00000000">
      <w:rPr>
        <w:rtl w:val="0"/>
      </w:rPr>
    </w:r>
  </w:p>
  <w:p w:rsidR="00000000" w:rsidDel="00000000" w:rsidP="00000000" w:rsidRDefault="00000000" w:rsidRPr="00000000" w14:paraId="00000081">
    <w:pPr>
      <w:ind w:left="450" w:firstLine="0"/>
      <w:rPr/>
    </w:pPr>
    <w:r w:rsidDel="00000000" w:rsidR="00000000" w:rsidRPr="00000000">
      <w:rPr>
        <w:rtl w:val="0"/>
      </w:rPr>
    </w:r>
  </w:p>
  <w:p w:rsidR="00000000" w:rsidDel="00000000" w:rsidP="00000000" w:rsidRDefault="00000000" w:rsidRPr="00000000" w14:paraId="00000082">
    <w:pPr>
      <w:ind w:left="450" w:firstLine="0"/>
      <w:rPr/>
    </w:pPr>
    <w:r w:rsidDel="00000000" w:rsidR="00000000" w:rsidRPr="00000000">
      <w:rPr>
        <w:rtl w:val="0"/>
      </w:rPr>
    </w:r>
  </w:p>
  <w:p w:rsidR="00000000" w:rsidDel="00000000" w:rsidP="00000000" w:rsidRDefault="00000000" w:rsidRPr="00000000" w14:paraId="00000083">
    <w:pPr>
      <w:ind w:left="450" w:firstLine="0"/>
      <w:rPr/>
    </w:pPr>
    <w:r w:rsidDel="00000000" w:rsidR="00000000" w:rsidRPr="00000000">
      <w:rPr>
        <w:rtl w:val="0"/>
      </w:rPr>
    </w:r>
  </w:p>
  <w:p w:rsidR="00000000" w:rsidDel="00000000" w:rsidP="00000000" w:rsidRDefault="00000000" w:rsidRPr="00000000" w14:paraId="00000084">
    <w:pPr>
      <w:ind w:left="45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ind w:left="450" w:firstLine="0"/>
      <w:rPr/>
    </w:pPr>
    <w:r w:rsidDel="00000000" w:rsidR="00000000" w:rsidRPr="00000000">
      <w:rPr>
        <w:rtl w:val="0"/>
      </w:rPr>
    </w:r>
  </w:p>
  <w:p w:rsidR="00000000" w:rsidDel="00000000" w:rsidP="00000000" w:rsidRDefault="00000000" w:rsidRPr="00000000" w14:paraId="00000073">
    <w:pPr>
      <w:ind w:left="450" w:firstLine="0"/>
      <w:rPr/>
    </w:pPr>
    <w:r w:rsidDel="00000000" w:rsidR="00000000" w:rsidRPr="00000000">
      <w:rPr>
        <w:rtl w:val="0"/>
      </w:rPr>
    </w:r>
  </w:p>
  <w:p w:rsidR="00000000" w:rsidDel="00000000" w:rsidP="00000000" w:rsidRDefault="00000000" w:rsidRPr="00000000" w14:paraId="00000074">
    <w:pPr>
      <w:ind w:left="450" w:firstLine="0"/>
      <w:rPr/>
    </w:pPr>
    <w:r w:rsidDel="00000000" w:rsidR="00000000" w:rsidRPr="00000000">
      <w:rPr>
        <w:rtl w:val="0"/>
      </w:rPr>
    </w:r>
  </w:p>
  <w:p w:rsidR="00000000" w:rsidDel="00000000" w:rsidP="00000000" w:rsidRDefault="00000000" w:rsidRPr="00000000" w14:paraId="00000075">
    <w:pPr>
      <w:ind w:left="450" w:firstLine="0"/>
      <w:rPr/>
    </w:pPr>
    <w:r w:rsidDel="00000000" w:rsidR="00000000" w:rsidRPr="00000000">
      <w:rPr>
        <w:rtl w:val="0"/>
      </w:rPr>
    </w:r>
  </w:p>
  <w:p w:rsidR="00000000" w:rsidDel="00000000" w:rsidP="00000000" w:rsidRDefault="00000000" w:rsidRPr="00000000" w14:paraId="00000076">
    <w:pPr>
      <w:ind w:left="450" w:firstLine="0"/>
      <w:rPr/>
    </w:pPr>
    <w:r w:rsidDel="00000000" w:rsidR="00000000" w:rsidRPr="00000000">
      <w:rPr>
        <w:rtl w:val="0"/>
      </w:rPr>
    </w:r>
  </w:p>
  <w:p w:rsidR="00000000" w:rsidDel="00000000" w:rsidP="00000000" w:rsidRDefault="00000000" w:rsidRPr="00000000" w14:paraId="00000077">
    <w:pPr>
      <w:ind w:left="45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rsid w:val="006A3A6C"/>
    <w:rPr>
      <w:rFonts w:ascii="Times New Roman" w:hAnsi="Times New Roman"/>
    </w:rPr>
  </w:style>
  <w:style w:type="paragraph" w:styleId="Heading1">
    <w:name w:val="heading 1"/>
    <w:basedOn w:val="Normal"/>
    <w:next w:val="Normal"/>
    <w:pPr>
      <w:keepNext w:val="1"/>
      <w:keepLines w:val="1"/>
      <w:spacing w:after="120" w:before="400"/>
      <w:contextualSpacing w:val="1"/>
      <w:outlineLvl w:val="0"/>
    </w:pPr>
    <w:rPr>
      <w:sz w:val="40"/>
      <w:szCs w:val="40"/>
    </w:rPr>
  </w:style>
  <w:style w:type="paragraph" w:styleId="Heading2">
    <w:name w:val="heading 2"/>
    <w:basedOn w:val="Normal"/>
    <w:next w:val="Normal"/>
    <w:pPr>
      <w:keepNext w:val="1"/>
      <w:keepLines w:val="1"/>
      <w:spacing w:after="120" w:before="360"/>
      <w:contextualSpacing w:val="1"/>
      <w:outlineLvl w:val="1"/>
    </w:pPr>
    <w:rPr>
      <w:sz w:val="32"/>
      <w:szCs w:val="32"/>
    </w:rPr>
  </w:style>
  <w:style w:type="paragraph" w:styleId="Heading3">
    <w:name w:val="heading 3"/>
    <w:basedOn w:val="Normal"/>
    <w:next w:val="Normal"/>
    <w:pPr>
      <w:keepNext w:val="1"/>
      <w:keepLines w:val="1"/>
      <w:spacing w:after="80" w:before="320"/>
      <w:contextualSpacing w:val="1"/>
      <w:outlineLvl w:val="2"/>
    </w:pPr>
    <w:rPr>
      <w:color w:val="434343"/>
      <w:sz w:val="28"/>
      <w:szCs w:val="28"/>
    </w:rPr>
  </w:style>
  <w:style w:type="paragraph" w:styleId="Heading4">
    <w:name w:val="heading 4"/>
    <w:basedOn w:val="Normal"/>
    <w:next w:val="Normal"/>
    <w:pPr>
      <w:keepNext w:val="1"/>
      <w:keepLines w:val="1"/>
      <w:spacing w:after="80" w:before="280"/>
      <w:contextualSpacing w:val="1"/>
      <w:outlineLvl w:val="3"/>
    </w:pPr>
    <w:rPr>
      <w:color w:val="666666"/>
      <w:sz w:val="24"/>
      <w:szCs w:val="24"/>
    </w:rPr>
  </w:style>
  <w:style w:type="paragraph" w:styleId="Heading5">
    <w:name w:val="heading 5"/>
    <w:basedOn w:val="Normal"/>
    <w:next w:val="Normal"/>
    <w:pPr>
      <w:keepNext w:val="1"/>
      <w:keepLines w:val="1"/>
      <w:spacing w:after="80" w:before="240"/>
      <w:contextualSpacing w:val="1"/>
      <w:outlineLvl w:val="4"/>
    </w:pPr>
    <w:rPr>
      <w:color w:val="666666"/>
    </w:rPr>
  </w:style>
  <w:style w:type="paragraph" w:styleId="Heading6">
    <w:name w:val="heading 6"/>
    <w:basedOn w:val="Normal"/>
    <w:next w:val="Normal"/>
    <w:pPr>
      <w:keepNext w:val="1"/>
      <w:keepLines w:val="1"/>
      <w:spacing w:after="80" w:before="240"/>
      <w:contextualSpacing w:val="1"/>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contextualSpacing w:val="1"/>
    </w:pPr>
    <w:rPr>
      <w:sz w:val="52"/>
      <w:szCs w:val="52"/>
    </w:rPr>
  </w:style>
  <w:style w:type="paragraph" w:styleId="Subtitle">
    <w:name w:val="Subtitle"/>
    <w:basedOn w:val="Normal"/>
    <w:next w:val="Normal"/>
    <w:pPr>
      <w:keepNext w:val="1"/>
      <w:keepLines w:val="1"/>
      <w:spacing w:after="320"/>
      <w:contextualSpacing w:val="1"/>
    </w:pPr>
    <w:rPr>
      <w:color w:val="666666"/>
      <w:sz w:val="30"/>
      <w:szCs w:val="3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Header">
    <w:name w:val="header"/>
    <w:basedOn w:val="Normal"/>
    <w:link w:val="HeaderChar"/>
    <w:uiPriority w:val="99"/>
    <w:unhideWhenUsed w:val="1"/>
    <w:rsid w:val="000B46E9"/>
    <w:pPr>
      <w:tabs>
        <w:tab w:val="center" w:pos="4680"/>
        <w:tab w:val="right" w:pos="9360"/>
      </w:tabs>
      <w:spacing w:line="240" w:lineRule="auto"/>
    </w:pPr>
  </w:style>
  <w:style w:type="character" w:styleId="HeaderChar" w:customStyle="1">
    <w:name w:val="Header Char"/>
    <w:basedOn w:val="DefaultParagraphFont"/>
    <w:link w:val="Header"/>
    <w:uiPriority w:val="99"/>
    <w:rsid w:val="000B46E9"/>
  </w:style>
  <w:style w:type="paragraph" w:styleId="Footer">
    <w:name w:val="footer"/>
    <w:basedOn w:val="Normal"/>
    <w:link w:val="FooterChar"/>
    <w:uiPriority w:val="99"/>
    <w:unhideWhenUsed w:val="1"/>
    <w:rsid w:val="000B46E9"/>
    <w:pPr>
      <w:tabs>
        <w:tab w:val="center" w:pos="4680"/>
        <w:tab w:val="right" w:pos="9360"/>
      </w:tabs>
      <w:spacing w:line="240" w:lineRule="auto"/>
    </w:pPr>
  </w:style>
  <w:style w:type="character" w:styleId="FooterChar" w:customStyle="1">
    <w:name w:val="Footer Char"/>
    <w:basedOn w:val="DefaultParagraphFont"/>
    <w:link w:val="Footer"/>
    <w:uiPriority w:val="99"/>
    <w:rsid w:val="000B46E9"/>
  </w:style>
  <w:style w:type="paragraph" w:styleId="Caption">
    <w:name w:val="caption"/>
    <w:basedOn w:val="Normal"/>
    <w:next w:val="Normal"/>
    <w:uiPriority w:val="35"/>
    <w:unhideWhenUsed w:val="1"/>
    <w:qFormat w:val="1"/>
    <w:rsid w:val="00A535F1"/>
    <w:pPr>
      <w:spacing w:after="200" w:line="240" w:lineRule="auto"/>
    </w:pPr>
    <w:rPr>
      <w:i w:val="1"/>
      <w:iCs w:val="1"/>
      <w:color w:val="44546a" w:themeColor="text2"/>
      <w:sz w:val="18"/>
      <w:szCs w:val="18"/>
    </w:rPr>
  </w:style>
  <w:style w:type="paragraph" w:styleId="ListParagraph">
    <w:name w:val="List Paragraph"/>
    <w:basedOn w:val="Normal"/>
    <w:uiPriority w:val="34"/>
    <w:qFormat w:val="1"/>
    <w:rsid w:val="0088529D"/>
    <w:pPr>
      <w:ind w:left="720"/>
      <w:contextualSpacing w:val="1"/>
    </w:pPr>
  </w:style>
  <w:style w:type="character" w:styleId="Emphasis">
    <w:name w:val="Emphasis"/>
    <w:basedOn w:val="DefaultParagraphFont"/>
    <w:uiPriority w:val="20"/>
    <w:qFormat w:val="1"/>
    <w:rsid w:val="00076A1E"/>
    <w:rPr>
      <w:i w:val="1"/>
      <w:iCs w:val="1"/>
    </w:rPr>
  </w:style>
  <w:style w:type="character" w:styleId="Hyperlink">
    <w:name w:val="Hyperlink"/>
    <w:basedOn w:val="DefaultParagraphFont"/>
    <w:uiPriority w:val="99"/>
    <w:semiHidden w:val="1"/>
    <w:unhideWhenUsed w:val="1"/>
    <w:rsid w:val="00076A1E"/>
    <w:rPr>
      <w:color w:val="0000ff"/>
      <w:u w:val="single"/>
    </w:rPr>
  </w:style>
  <w:style w:type="paragraph" w:styleId="NormalWeb">
    <w:name w:val="Normal (Web)"/>
    <w:basedOn w:val="Normal"/>
    <w:uiPriority w:val="99"/>
    <w:semiHidden w:val="1"/>
    <w:unhideWhenUsed w:val="1"/>
    <w:rsid w:val="00076A1E"/>
    <w:pPr>
      <w:spacing w:after="100" w:afterAutospacing="1" w:before="100" w:beforeAutospacing="1" w:line="240" w:lineRule="auto"/>
    </w:pPr>
    <w:rPr>
      <w:rFonts w:cs="Times New Roman" w:eastAsia="Times New Roman"/>
      <w:color w:val="auto"/>
      <w:sz w:val="24"/>
      <w:szCs w:val="24"/>
    </w:rPr>
  </w:style>
  <w:style w:type="paragraph" w:styleId="text2" w:customStyle="1">
    <w:name w:val="text2"/>
    <w:basedOn w:val="Normal"/>
    <w:rsid w:val="001F77A8"/>
    <w:pPr>
      <w:spacing w:after="240" w:line="240" w:lineRule="exact"/>
    </w:pPr>
    <w:rPr>
      <w:rFonts w:asciiTheme="minorHAnsi" w:cstheme="minorBidi" w:eastAsiaTheme="minorHAnsi" w:hAnsiTheme="minorHAnsi"/>
      <w:color w:val="auto"/>
    </w:rPr>
  </w:style>
  <w:style w:type="paragraph" w:styleId="text3" w:customStyle="1">
    <w:name w:val="text3"/>
    <w:basedOn w:val="Normal"/>
    <w:rsid w:val="001F77A8"/>
    <w:pPr>
      <w:spacing w:after="240" w:line="240" w:lineRule="exact"/>
      <w:ind w:left="360"/>
    </w:pPr>
    <w:rPr>
      <w:rFonts w:asciiTheme="minorHAnsi" w:cstheme="minorBidi" w:eastAsiaTheme="minorHAnsi" w:hAnsiTheme="minorHAnsi"/>
      <w:color w:val="auto"/>
    </w:rPr>
  </w:style>
  <w:style w:type="paragraph" w:styleId="text4" w:customStyle="1">
    <w:name w:val="text4"/>
    <w:basedOn w:val="text3"/>
    <w:rsid w:val="001F77A8"/>
    <w:pPr>
      <w:ind w:left="720"/>
    </w:pPr>
  </w:style>
  <w:style w:type="paragraph" w:styleId="text5" w:customStyle="1">
    <w:name w:val="text5"/>
    <w:basedOn w:val="Normal"/>
    <w:rsid w:val="001F77A8"/>
    <w:pPr>
      <w:spacing w:after="160" w:line="240" w:lineRule="exact"/>
      <w:ind w:left="1080"/>
    </w:pPr>
    <w:rPr>
      <w:rFonts w:asciiTheme="minorHAnsi" w:cstheme="minorBidi" w:eastAsiaTheme="minorHAnsi" w:hAnsiTheme="minorHAnsi"/>
      <w:color w:val="auto"/>
    </w:rPr>
  </w:style>
  <w:style w:type="paragraph" w:styleId="bullet3" w:customStyle="1">
    <w:name w:val="bullet3"/>
    <w:basedOn w:val="Normal"/>
    <w:rsid w:val="001F77A8"/>
    <w:pPr>
      <w:spacing w:after="160" w:line="240" w:lineRule="exact"/>
      <w:ind w:left="900" w:hanging="180"/>
    </w:pPr>
    <w:rPr>
      <w:rFonts w:asciiTheme="minorHAnsi" w:cstheme="minorBidi" w:eastAsiaTheme="minorHAnsi" w:hAnsiTheme="minorHAnsi"/>
      <w:color w:val="auto"/>
    </w:rPr>
  </w:style>
  <w:style w:type="paragraph" w:styleId="Text1" w:customStyle="1">
    <w:name w:val="Text1"/>
    <w:basedOn w:val="Normal"/>
    <w:rsid w:val="00C60326"/>
    <w:pPr>
      <w:spacing w:after="240" w:line="420" w:lineRule="exact"/>
    </w:pPr>
    <w:rPr>
      <w:rFonts w:asciiTheme="minorHAnsi" w:cstheme="minorBidi" w:eastAsiaTheme="minorHAnsi" w:hAnsiTheme="minorHAnsi"/>
      <w:color w:val="auto"/>
    </w:rPr>
  </w:style>
  <w:style w:type="paragraph" w:styleId="bullet2" w:customStyle="1">
    <w:name w:val="bullet2"/>
    <w:basedOn w:val="bullet3"/>
    <w:rsid w:val="00C60326"/>
    <w:pPr>
      <w:ind w:left="540"/>
    </w:pPr>
  </w:style>
  <w:style w:type="table" w:styleId="TableGrid">
    <w:name w:val="Table Grid"/>
    <w:basedOn w:val="TableNormal"/>
    <w:uiPriority w:val="39"/>
    <w:rsid w:val="00D55259"/>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90312E"/>
    <w:pPr>
      <w:spacing w:line="240" w:lineRule="auto"/>
    </w:pPr>
    <w:rPr>
      <w:rFonts w:ascii="Lucida Grande" w:cs="Lucida Grande" w:hAnsi="Lucida Grande"/>
      <w:sz w:val="18"/>
      <w:szCs w:val="18"/>
    </w:rPr>
  </w:style>
  <w:style w:type="character" w:styleId="BalloonTextChar" w:customStyle="1">
    <w:name w:val="Balloon Text Char"/>
    <w:basedOn w:val="DefaultParagraphFont"/>
    <w:link w:val="BalloonText"/>
    <w:uiPriority w:val="99"/>
    <w:semiHidden w:val="1"/>
    <w:rsid w:val="0090312E"/>
    <w:rPr>
      <w:rFonts w:ascii="Lucida Grande" w:cs="Lucida Grande" w:hAnsi="Lucida Grande"/>
      <w:sz w:val="18"/>
      <w:szCs w:val="18"/>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hyperlink" Target="https://www.physport.org/methods/method.cfm?G=Lecture_Tutorials" TargetMode="External"/><Relationship Id="rId13" Type="http://schemas.openxmlformats.org/officeDocument/2006/relationships/header" Target="header1.xml"/><Relationship Id="rId12" Type="http://schemas.openxmlformats.org/officeDocument/2006/relationships/image" Target="media/image7.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26" Type="http://schemas.openxmlformats.org/officeDocument/2006/relationships/oleObject" Target="embeddings/oleObject3.bin"/><Relationship Id="rId15" Type="http://schemas.openxmlformats.org/officeDocument/2006/relationships/footer" Target="footer1.xml"/><Relationship Id="rId25" Type="http://schemas.openxmlformats.org/officeDocument/2006/relationships/image" Target="media/image3.emf"/><Relationship Id="rId14" Type="http://schemas.openxmlformats.org/officeDocument/2006/relationships/header" Target="header2.xml"/><Relationship Id="rId17" Type="http://schemas.openxmlformats.org/officeDocument/2006/relationships/image" Target="media/image1.emf"/><Relationship Id="rId16" Type="http://schemas.openxmlformats.org/officeDocument/2006/relationships/footer" Target="footer2.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oleObject" Target="embeddings/oleObject1.bin"/><Relationship Id="rId7" Type="http://schemas.openxmlformats.org/officeDocument/2006/relationships/image" Target="media/image2.wmf"/><Relationship Id="rId8" Type="http://schemas.openxmlformats.org/officeDocument/2006/relationships/oleObject" Target="embeddings/oleObject2.bin"/></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RenpJck9m3cIk/X8DCPDsEl6mQ==">CgMxLjAyCGguZ2pkZ3hzOAByITF4N1VaNW9DdGFlem9ZcWlOSkZlU1F3OFRmWHUwRmVDYg==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2017-03-10T18:28:00Z</dcterms:created>
  <dc:creator>Rebecca Vieyra</dc:creator>
</cp:coreProperties>
</file>